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D24AF" w14:textId="7A9079B8" w:rsidR="009709D3" w:rsidRPr="00BA1A9C" w:rsidRDefault="009709D3" w:rsidP="009709D3">
      <w:pPr>
        <w:spacing w:after="120"/>
        <w:ind w:left="1985" w:hanging="1985"/>
        <w:rPr>
          <w:b/>
          <w:sz w:val="24"/>
          <w:szCs w:val="24"/>
          <w:lang w:eastAsia="zh-CN"/>
        </w:rPr>
      </w:pPr>
      <w:bookmarkStart w:id="0" w:name="_Hlk220609835"/>
      <w:bookmarkEnd w:id="0"/>
      <w:r w:rsidRPr="00BA1A9C">
        <w:rPr>
          <w:b/>
          <w:sz w:val="24"/>
          <w:szCs w:val="24"/>
          <w:lang w:eastAsia="zh-CN"/>
        </w:rPr>
        <w:t>3GPP TSG-RAN WG4 Meeting # 11</w:t>
      </w:r>
      <w:r>
        <w:rPr>
          <w:rFonts w:hint="eastAsia"/>
          <w:b/>
          <w:sz w:val="24"/>
          <w:szCs w:val="24"/>
          <w:lang w:eastAsia="zh-CN"/>
        </w:rPr>
        <w:t>8</w:t>
      </w:r>
      <w:r w:rsidRPr="00BA1A9C">
        <w:rPr>
          <w:b/>
          <w:sz w:val="24"/>
          <w:szCs w:val="24"/>
          <w:lang w:eastAsia="zh-CN"/>
        </w:rPr>
        <w:tab/>
      </w:r>
      <w:r w:rsidRPr="00BA1A9C">
        <w:rPr>
          <w:b/>
          <w:sz w:val="24"/>
          <w:szCs w:val="24"/>
          <w:lang w:eastAsia="zh-CN"/>
        </w:rPr>
        <w:tab/>
      </w:r>
      <w:r w:rsidRPr="00BA1A9C">
        <w:rPr>
          <w:b/>
          <w:sz w:val="24"/>
          <w:szCs w:val="24"/>
          <w:lang w:eastAsia="zh-CN"/>
        </w:rPr>
        <w:tab/>
      </w:r>
      <w:r w:rsidRPr="00BA1A9C">
        <w:rPr>
          <w:b/>
          <w:sz w:val="24"/>
          <w:szCs w:val="24"/>
          <w:lang w:eastAsia="zh-CN"/>
        </w:rPr>
        <w:tab/>
      </w:r>
      <w:r w:rsidRPr="00BA1A9C">
        <w:rPr>
          <w:b/>
          <w:sz w:val="24"/>
          <w:szCs w:val="24"/>
          <w:lang w:eastAsia="zh-CN"/>
        </w:rPr>
        <w:tab/>
      </w:r>
      <w:r w:rsidR="00994830">
        <w:rPr>
          <w:rFonts w:hint="eastAsia"/>
          <w:b/>
          <w:sz w:val="24"/>
          <w:szCs w:val="24"/>
          <w:lang w:eastAsia="zh-CN"/>
        </w:rPr>
        <w:t xml:space="preserve">             </w:t>
      </w:r>
      <w:r w:rsidR="00123149" w:rsidRPr="00123149">
        <w:t xml:space="preserve"> </w:t>
      </w:r>
      <w:r w:rsidR="00123149" w:rsidRPr="00123149">
        <w:rPr>
          <w:b/>
          <w:sz w:val="24"/>
          <w:szCs w:val="24"/>
          <w:lang w:eastAsia="zh-CN"/>
        </w:rPr>
        <w:t>R4-2601492</w:t>
      </w:r>
    </w:p>
    <w:p w14:paraId="08D530DC" w14:textId="7404E5FD" w:rsidR="009709D3" w:rsidRPr="00BA1A9C" w:rsidRDefault="00994830" w:rsidP="009709D3">
      <w:pPr>
        <w:spacing w:after="120"/>
        <w:ind w:left="1985" w:hanging="1985"/>
        <w:rPr>
          <w:rFonts w:eastAsia="MS Mincho"/>
          <w:b/>
          <w:sz w:val="22"/>
        </w:rPr>
      </w:pPr>
      <w:r w:rsidRPr="00994830">
        <w:rPr>
          <w:b/>
          <w:sz w:val="24"/>
          <w:szCs w:val="24"/>
          <w:lang w:eastAsia="zh-CN"/>
        </w:rPr>
        <w:t>Gothenburg, Sweden, Feb. 09-13, 2026</w:t>
      </w:r>
    </w:p>
    <w:p w14:paraId="75C00EE2" w14:textId="7AF80CA6" w:rsidR="009709D3" w:rsidRPr="00BA1A9C" w:rsidRDefault="009709D3" w:rsidP="009709D3">
      <w:pPr>
        <w:tabs>
          <w:tab w:val="left" w:pos="284"/>
          <w:tab w:val="left" w:pos="568"/>
          <w:tab w:val="left" w:pos="852"/>
          <w:tab w:val="left" w:pos="1136"/>
          <w:tab w:val="left" w:pos="1420"/>
          <w:tab w:val="left" w:pos="1704"/>
          <w:tab w:val="left" w:pos="1988"/>
          <w:tab w:val="left" w:pos="4215"/>
        </w:tabs>
        <w:spacing w:after="120"/>
        <w:ind w:left="1985" w:hanging="1985"/>
        <w:rPr>
          <w:rFonts w:eastAsia="DengXian"/>
          <w:bCs/>
          <w:color w:val="000000"/>
          <w:sz w:val="22"/>
          <w:lang w:val="en-US" w:eastAsia="zh-CN"/>
        </w:rPr>
      </w:pPr>
      <w:r w:rsidRPr="00BA1A9C">
        <w:rPr>
          <w:rFonts w:eastAsia="MS Mincho"/>
          <w:b/>
          <w:color w:val="000000"/>
          <w:sz w:val="22"/>
          <w:lang w:val="pt-BR"/>
        </w:rPr>
        <w:t>Agenda item:</w:t>
      </w:r>
      <w:r w:rsidRPr="00BA1A9C">
        <w:rPr>
          <w:rFonts w:eastAsia="MS Mincho"/>
          <w:b/>
          <w:color w:val="000000"/>
          <w:sz w:val="22"/>
          <w:lang w:val="pt-BR"/>
        </w:rPr>
        <w:tab/>
      </w:r>
      <w:r w:rsidRPr="00BA1A9C">
        <w:rPr>
          <w:rFonts w:eastAsia="MS Mincho"/>
          <w:b/>
          <w:color w:val="000000"/>
          <w:sz w:val="22"/>
          <w:lang w:val="pt-BR" w:eastAsia="ja-JP"/>
        </w:rPr>
        <w:tab/>
      </w:r>
      <w:r w:rsidRPr="00BA1A9C">
        <w:rPr>
          <w:rFonts w:eastAsia="MS Mincho"/>
          <w:b/>
          <w:color w:val="000000"/>
          <w:sz w:val="22"/>
          <w:lang w:val="pt-BR" w:eastAsia="ja-JP"/>
        </w:rPr>
        <w:tab/>
      </w:r>
      <w:r w:rsidR="00222CFF">
        <w:rPr>
          <w:rFonts w:eastAsia="DengXian" w:hint="eastAsia"/>
          <w:color w:val="000000"/>
          <w:sz w:val="22"/>
          <w:lang w:val="en-US" w:eastAsia="zh-CN"/>
        </w:rPr>
        <w:t>7.11.3</w:t>
      </w:r>
    </w:p>
    <w:p w14:paraId="6407DF52" w14:textId="190A3252" w:rsidR="009709D3" w:rsidRPr="00BA1A9C" w:rsidRDefault="009709D3" w:rsidP="009709D3">
      <w:pPr>
        <w:spacing w:after="120"/>
        <w:ind w:left="1985" w:hanging="1985"/>
        <w:rPr>
          <w:color w:val="000000"/>
          <w:sz w:val="22"/>
          <w:lang w:eastAsia="zh-CN"/>
        </w:rPr>
      </w:pPr>
      <w:r w:rsidRPr="00BA1A9C">
        <w:rPr>
          <w:rFonts w:eastAsia="MS Mincho"/>
          <w:b/>
          <w:sz w:val="22"/>
        </w:rPr>
        <w:t>Source:</w:t>
      </w:r>
      <w:r w:rsidRPr="00BA1A9C">
        <w:rPr>
          <w:rFonts w:eastAsia="MS Mincho"/>
          <w:b/>
          <w:sz w:val="22"/>
        </w:rPr>
        <w:tab/>
      </w:r>
      <w:r w:rsidR="00994830" w:rsidRPr="00994830">
        <w:rPr>
          <w:color w:val="000000"/>
          <w:sz w:val="22"/>
          <w:lang w:val="en-US" w:eastAsia="zh-CN"/>
        </w:rPr>
        <w:t>Qualcomm Incorporated</w:t>
      </w:r>
    </w:p>
    <w:p w14:paraId="1D0F4A4C" w14:textId="2B4739E7" w:rsidR="009709D3" w:rsidRPr="00BA1A9C" w:rsidRDefault="009709D3" w:rsidP="009709D3">
      <w:pPr>
        <w:spacing w:after="120"/>
        <w:ind w:left="1985" w:hanging="1985"/>
        <w:rPr>
          <w:rFonts w:eastAsiaTheme="minorEastAsia"/>
          <w:color w:val="000000"/>
          <w:sz w:val="22"/>
          <w:lang w:val="en-US" w:eastAsia="zh-CN"/>
        </w:rPr>
      </w:pPr>
      <w:r w:rsidRPr="00BA1A9C">
        <w:rPr>
          <w:rFonts w:eastAsia="MS Mincho"/>
          <w:b/>
          <w:color w:val="000000"/>
          <w:sz w:val="22"/>
        </w:rPr>
        <w:t>Title:</w:t>
      </w:r>
      <w:r w:rsidRPr="00BA1A9C">
        <w:rPr>
          <w:rFonts w:eastAsia="MS Mincho"/>
          <w:b/>
          <w:color w:val="000000"/>
          <w:sz w:val="22"/>
        </w:rPr>
        <w:tab/>
      </w:r>
      <w:r w:rsidRPr="00BA1A9C">
        <w:rPr>
          <w:rFonts w:eastAsia="MS Mincho"/>
          <w:bCs/>
          <w:color w:val="000000"/>
          <w:sz w:val="22"/>
        </w:rPr>
        <w:t>Ambient IoT</w:t>
      </w:r>
      <w:r w:rsidRPr="00BA1A9C">
        <w:rPr>
          <w:rFonts w:eastAsiaTheme="minorEastAsia"/>
          <w:bCs/>
          <w:color w:val="000000"/>
          <w:sz w:val="22"/>
          <w:lang w:eastAsia="zh-CN"/>
        </w:rPr>
        <w:t xml:space="preserve"> Coexistence</w:t>
      </w:r>
      <w:r w:rsidRPr="00BA1A9C">
        <w:rPr>
          <w:rFonts w:eastAsia="MS Mincho"/>
          <w:bCs/>
          <w:color w:val="000000"/>
          <w:sz w:val="22"/>
        </w:rPr>
        <w:t xml:space="preserve"> </w:t>
      </w:r>
      <w:r w:rsidR="00B9565E">
        <w:rPr>
          <w:rFonts w:eastAsiaTheme="minorEastAsia" w:hint="eastAsia"/>
          <w:bCs/>
          <w:color w:val="000000"/>
          <w:sz w:val="22"/>
          <w:lang w:eastAsia="zh-CN"/>
        </w:rPr>
        <w:t>Performance</w:t>
      </w:r>
      <w:r>
        <w:rPr>
          <w:rFonts w:eastAsiaTheme="minorEastAsia" w:hint="eastAsia"/>
          <w:bCs/>
          <w:color w:val="000000"/>
          <w:sz w:val="22"/>
          <w:lang w:eastAsia="zh-CN"/>
        </w:rPr>
        <w:t xml:space="preserve"> </w:t>
      </w:r>
      <w:r w:rsidRPr="00BA1A9C">
        <w:rPr>
          <w:rFonts w:eastAsia="MS Mincho"/>
          <w:bCs/>
          <w:color w:val="000000"/>
          <w:sz w:val="22"/>
        </w:rPr>
        <w:t xml:space="preserve">in </w:t>
      </w:r>
      <w:r w:rsidRPr="00BA1A9C">
        <w:rPr>
          <w:rFonts w:eastAsiaTheme="minorEastAsia"/>
          <w:bCs/>
          <w:color w:val="000000"/>
          <w:sz w:val="22"/>
          <w:lang w:eastAsia="zh-CN"/>
        </w:rPr>
        <w:t xml:space="preserve">Outdoor </w:t>
      </w:r>
    </w:p>
    <w:p w14:paraId="6EA20299" w14:textId="77777777" w:rsidR="009709D3" w:rsidRPr="00BA1A9C" w:rsidRDefault="009709D3" w:rsidP="009709D3">
      <w:pPr>
        <w:spacing w:after="120"/>
        <w:ind w:left="1985" w:hanging="1985"/>
        <w:rPr>
          <w:rFonts w:eastAsia="DengXian"/>
          <w:sz w:val="22"/>
          <w:lang w:eastAsia="zh-CN"/>
        </w:rPr>
      </w:pPr>
      <w:r w:rsidRPr="00BA1A9C">
        <w:rPr>
          <w:rFonts w:eastAsia="MS Mincho"/>
          <w:b/>
          <w:color w:val="000000"/>
          <w:sz w:val="22"/>
        </w:rPr>
        <w:t>Document for:</w:t>
      </w:r>
      <w:r w:rsidRPr="00BA1A9C">
        <w:rPr>
          <w:rFonts w:eastAsia="MS Mincho"/>
          <w:b/>
          <w:color w:val="000000"/>
          <w:sz w:val="22"/>
        </w:rPr>
        <w:tab/>
      </w:r>
      <w:r w:rsidRPr="00BA1A9C">
        <w:rPr>
          <w:rFonts w:eastAsia="DengXian"/>
          <w:color w:val="000000"/>
          <w:sz w:val="22"/>
          <w:lang w:eastAsia="zh-CN"/>
        </w:rPr>
        <w:t xml:space="preserve">Approval </w:t>
      </w:r>
    </w:p>
    <w:p w14:paraId="584AA23D" w14:textId="77777777" w:rsidR="009709D3" w:rsidRPr="009428FF" w:rsidRDefault="009709D3" w:rsidP="009709D3">
      <w:pPr>
        <w:keepNext/>
        <w:keepLines/>
        <w:pBdr>
          <w:top w:val="single" w:sz="12" w:space="3" w:color="auto"/>
        </w:pBdr>
        <w:spacing w:before="240"/>
        <w:ind w:left="432" w:hanging="432"/>
        <w:outlineLvl w:val="0"/>
        <w:rPr>
          <w:rFonts w:eastAsia="DengXian"/>
          <w:sz w:val="36"/>
          <w:lang w:val="en-US" w:eastAsia="zh-CN"/>
        </w:rPr>
      </w:pPr>
      <w:proofErr w:type="gramStart"/>
      <w:r w:rsidRPr="009428FF">
        <w:rPr>
          <w:sz w:val="36"/>
          <w:lang w:val="en-US" w:eastAsia="zh-CN"/>
        </w:rPr>
        <w:t xml:space="preserve">1  </w:t>
      </w:r>
      <w:r w:rsidRPr="009428FF">
        <w:rPr>
          <w:sz w:val="36"/>
          <w:lang w:val="en-US" w:eastAsia="ja-JP"/>
        </w:rPr>
        <w:t>Introduction</w:t>
      </w:r>
      <w:proofErr w:type="gramEnd"/>
    </w:p>
    <w:p w14:paraId="1399C56A" w14:textId="37392A90" w:rsidR="009709D3" w:rsidRPr="000B2B5A" w:rsidRDefault="009709D3" w:rsidP="008D2EFE">
      <w:pPr>
        <w:jc w:val="both"/>
        <w:rPr>
          <w:sz w:val="22"/>
          <w:szCs w:val="22"/>
          <w:lang w:eastAsia="zh-CN"/>
        </w:rPr>
      </w:pPr>
      <w:r>
        <w:rPr>
          <w:sz w:val="22"/>
          <w:szCs w:val="22"/>
          <w:lang w:eastAsia="zh-CN"/>
        </w:rPr>
        <w:t>I</w:t>
      </w:r>
      <w:r>
        <w:rPr>
          <w:rFonts w:hint="eastAsia"/>
          <w:sz w:val="22"/>
          <w:szCs w:val="22"/>
          <w:lang w:eastAsia="zh-CN"/>
        </w:rPr>
        <w:t>n RAN4 meeting #11</w:t>
      </w:r>
      <w:r w:rsidR="008D2EFE">
        <w:rPr>
          <w:rFonts w:hint="eastAsia"/>
          <w:sz w:val="22"/>
          <w:szCs w:val="22"/>
          <w:lang w:eastAsia="zh-CN"/>
        </w:rPr>
        <w:t>7</w:t>
      </w:r>
      <w:r>
        <w:rPr>
          <w:rFonts w:hint="eastAsia"/>
          <w:sz w:val="22"/>
          <w:szCs w:val="22"/>
          <w:lang w:eastAsia="zh-CN"/>
        </w:rPr>
        <w:t xml:space="preserve">, the </w:t>
      </w:r>
      <w:r w:rsidR="00212F83">
        <w:rPr>
          <w:rFonts w:hint="eastAsia"/>
          <w:sz w:val="22"/>
          <w:szCs w:val="22"/>
          <w:lang w:eastAsia="zh-CN"/>
        </w:rPr>
        <w:t>A</w:t>
      </w:r>
      <w:r>
        <w:rPr>
          <w:rFonts w:hint="eastAsia"/>
          <w:sz w:val="22"/>
          <w:szCs w:val="22"/>
          <w:lang w:eastAsia="zh-CN"/>
        </w:rPr>
        <w:t>mbient IoT</w:t>
      </w:r>
      <w:r w:rsidR="00212F83">
        <w:rPr>
          <w:rFonts w:hint="eastAsia"/>
          <w:sz w:val="22"/>
          <w:szCs w:val="22"/>
          <w:lang w:eastAsia="zh-CN"/>
        </w:rPr>
        <w:t xml:space="preserve"> (</w:t>
      </w:r>
      <w:proofErr w:type="spellStart"/>
      <w:r w:rsidR="00212F83">
        <w:rPr>
          <w:rFonts w:hint="eastAsia"/>
          <w:sz w:val="22"/>
          <w:szCs w:val="22"/>
          <w:lang w:eastAsia="zh-CN"/>
        </w:rPr>
        <w:t>AIoT</w:t>
      </w:r>
      <w:proofErr w:type="spellEnd"/>
      <w:r w:rsidR="00212F83">
        <w:rPr>
          <w:rFonts w:hint="eastAsia"/>
          <w:sz w:val="22"/>
          <w:szCs w:val="22"/>
          <w:lang w:eastAsia="zh-CN"/>
        </w:rPr>
        <w:t>)</w:t>
      </w:r>
      <w:r>
        <w:rPr>
          <w:rFonts w:hint="eastAsia"/>
          <w:sz w:val="22"/>
          <w:szCs w:val="22"/>
          <w:lang w:eastAsia="zh-CN"/>
        </w:rPr>
        <w:t xml:space="preserve"> coexistence scenarios and assumptions were</w:t>
      </w:r>
      <w:r w:rsidRPr="001D41B4">
        <w:t xml:space="preserve"> </w:t>
      </w:r>
      <w:r>
        <w:rPr>
          <w:rFonts w:hint="eastAsia"/>
          <w:sz w:val="22"/>
          <w:szCs w:val="22"/>
          <w:lang w:eastAsia="zh-CN"/>
        </w:rPr>
        <w:t xml:space="preserve">discussed and the </w:t>
      </w:r>
      <w:r>
        <w:rPr>
          <w:sz w:val="22"/>
          <w:szCs w:val="22"/>
          <w:lang w:eastAsia="zh-CN"/>
        </w:rPr>
        <w:t>agreement for</w:t>
      </w:r>
      <w:r>
        <w:rPr>
          <w:rFonts w:hint="eastAsia"/>
          <w:sz w:val="22"/>
          <w:szCs w:val="22"/>
          <w:lang w:eastAsia="zh-CN"/>
        </w:rPr>
        <w:t xml:space="preserve"> calibration was summarized in [1].  </w:t>
      </w:r>
      <w:r w:rsidR="008D2EFE">
        <w:rPr>
          <w:sz w:val="22"/>
          <w:szCs w:val="22"/>
          <w:lang w:eastAsia="zh-CN"/>
        </w:rPr>
        <w:t>D</w:t>
      </w:r>
      <w:r w:rsidR="008D2EFE">
        <w:rPr>
          <w:rFonts w:hint="eastAsia"/>
          <w:sz w:val="22"/>
          <w:szCs w:val="22"/>
          <w:lang w:eastAsia="zh-CN"/>
        </w:rPr>
        <w:t xml:space="preserve">ue to the high intra-system </w:t>
      </w:r>
      <w:r w:rsidR="008D2EFE">
        <w:rPr>
          <w:sz w:val="22"/>
          <w:szCs w:val="22"/>
          <w:lang w:eastAsia="zh-CN"/>
        </w:rPr>
        <w:t>interference</w:t>
      </w:r>
      <w:r w:rsidR="008D2EFE">
        <w:rPr>
          <w:rFonts w:hint="eastAsia"/>
          <w:sz w:val="22"/>
          <w:szCs w:val="22"/>
          <w:lang w:eastAsia="zh-CN"/>
        </w:rPr>
        <w:t xml:space="preserve">, frequency reuse factor (FRF) 3 is </w:t>
      </w:r>
      <w:r w:rsidR="008D2EFE">
        <w:rPr>
          <w:sz w:val="22"/>
          <w:szCs w:val="22"/>
          <w:lang w:eastAsia="zh-CN"/>
        </w:rPr>
        <w:t>agreed</w:t>
      </w:r>
      <w:r w:rsidR="008D2EFE">
        <w:rPr>
          <w:rFonts w:hint="eastAsia"/>
          <w:sz w:val="22"/>
          <w:szCs w:val="22"/>
          <w:lang w:eastAsia="zh-CN"/>
        </w:rPr>
        <w:t xml:space="preserve"> to be used </w:t>
      </w:r>
      <w:r w:rsidR="002B7B1E">
        <w:rPr>
          <w:rFonts w:hint="eastAsia"/>
          <w:sz w:val="22"/>
          <w:szCs w:val="22"/>
          <w:lang w:eastAsia="zh-CN"/>
        </w:rPr>
        <w:t xml:space="preserve">as baseline </w:t>
      </w:r>
      <w:r w:rsidR="008D2EFE">
        <w:rPr>
          <w:rFonts w:hint="eastAsia"/>
          <w:sz w:val="22"/>
          <w:szCs w:val="22"/>
          <w:lang w:eastAsia="zh-CN"/>
        </w:rPr>
        <w:t xml:space="preserve">for ambient IoT in outdoor </w:t>
      </w:r>
      <w:r w:rsidR="008D2EFE">
        <w:rPr>
          <w:sz w:val="22"/>
          <w:szCs w:val="22"/>
          <w:lang w:eastAsia="zh-CN"/>
        </w:rPr>
        <w:t>scenario</w:t>
      </w:r>
      <w:r w:rsidR="008D2EFE">
        <w:rPr>
          <w:rFonts w:hint="eastAsia"/>
          <w:sz w:val="22"/>
          <w:szCs w:val="22"/>
          <w:lang w:eastAsia="zh-CN"/>
        </w:rPr>
        <w:t xml:space="preserve"> to achieve the workable SINR. </w:t>
      </w:r>
      <w:r>
        <w:rPr>
          <w:rFonts w:hint="eastAsia"/>
          <w:sz w:val="22"/>
          <w:szCs w:val="22"/>
          <w:lang w:eastAsia="zh-CN"/>
        </w:rPr>
        <w:t xml:space="preserve">Based on the assumptions, we conducted the system </w:t>
      </w:r>
      <w:r>
        <w:rPr>
          <w:sz w:val="22"/>
          <w:szCs w:val="22"/>
          <w:lang w:eastAsia="zh-CN"/>
        </w:rPr>
        <w:t>level</w:t>
      </w:r>
      <w:r>
        <w:rPr>
          <w:rFonts w:hint="eastAsia"/>
          <w:sz w:val="22"/>
          <w:szCs w:val="22"/>
          <w:lang w:eastAsia="zh-CN"/>
        </w:rPr>
        <w:t xml:space="preserve"> simulation</w:t>
      </w:r>
      <w:r>
        <w:rPr>
          <w:sz w:val="22"/>
          <w:szCs w:val="22"/>
          <w:lang w:eastAsia="zh-CN"/>
        </w:rPr>
        <w:t>,</w:t>
      </w:r>
      <w:r>
        <w:rPr>
          <w:rFonts w:hint="eastAsia"/>
          <w:sz w:val="22"/>
          <w:szCs w:val="22"/>
          <w:lang w:eastAsia="zh-CN"/>
        </w:rPr>
        <w:t xml:space="preserve"> and </w:t>
      </w:r>
      <w:r w:rsidR="008D2EFE">
        <w:rPr>
          <w:rFonts w:hint="eastAsia"/>
          <w:sz w:val="22"/>
          <w:szCs w:val="22"/>
          <w:lang w:eastAsia="zh-CN"/>
        </w:rPr>
        <w:t xml:space="preserve">the coexistence </w:t>
      </w:r>
      <w:r w:rsidR="008D2EFE">
        <w:rPr>
          <w:sz w:val="22"/>
          <w:szCs w:val="22"/>
          <w:lang w:eastAsia="zh-CN"/>
        </w:rPr>
        <w:t>performance</w:t>
      </w:r>
      <w:r w:rsidR="008D2EFE">
        <w:rPr>
          <w:rFonts w:hint="eastAsia"/>
          <w:sz w:val="22"/>
          <w:szCs w:val="22"/>
          <w:lang w:eastAsia="zh-CN"/>
        </w:rPr>
        <w:t xml:space="preserve"> are provided for RF </w:t>
      </w:r>
      <w:r w:rsidR="008D2EFE">
        <w:rPr>
          <w:sz w:val="22"/>
          <w:szCs w:val="22"/>
          <w:lang w:eastAsia="zh-CN"/>
        </w:rPr>
        <w:t>requirement</w:t>
      </w:r>
      <w:r w:rsidR="008D2EFE">
        <w:rPr>
          <w:rFonts w:hint="eastAsia"/>
          <w:sz w:val="22"/>
          <w:szCs w:val="22"/>
          <w:lang w:eastAsia="zh-CN"/>
        </w:rPr>
        <w:t xml:space="preserve">s discussion.  </w:t>
      </w:r>
    </w:p>
    <w:p w14:paraId="78F3A224" w14:textId="356258D3" w:rsidR="008D2EFE" w:rsidRPr="009428FF" w:rsidRDefault="008D2EFE" w:rsidP="008D2EFE">
      <w:pPr>
        <w:keepNext/>
        <w:keepLines/>
        <w:pBdr>
          <w:top w:val="single" w:sz="12" w:space="3" w:color="auto"/>
        </w:pBdr>
        <w:spacing w:before="240"/>
        <w:ind w:left="432" w:hanging="432"/>
        <w:outlineLvl w:val="0"/>
        <w:rPr>
          <w:sz w:val="36"/>
          <w:lang w:val="en-US" w:eastAsia="zh-CN"/>
        </w:rPr>
      </w:pPr>
      <w:proofErr w:type="gramStart"/>
      <w:r w:rsidRPr="009428FF">
        <w:rPr>
          <w:rFonts w:hint="eastAsia"/>
          <w:sz w:val="36"/>
          <w:lang w:val="en-US" w:eastAsia="zh-CN"/>
        </w:rPr>
        <w:t>2</w:t>
      </w:r>
      <w:r w:rsidRPr="009428FF">
        <w:rPr>
          <w:sz w:val="36"/>
          <w:lang w:val="en-US" w:eastAsia="zh-CN"/>
        </w:rPr>
        <w:t xml:space="preserve">  </w:t>
      </w:r>
      <w:r w:rsidRPr="009428FF">
        <w:rPr>
          <w:sz w:val="36"/>
          <w:lang w:val="en-US" w:eastAsia="ja-JP"/>
        </w:rPr>
        <w:t>Discussion</w:t>
      </w:r>
      <w:proofErr w:type="gramEnd"/>
      <w:r w:rsidRPr="009428FF">
        <w:rPr>
          <w:sz w:val="36"/>
          <w:lang w:val="en-US" w:eastAsia="zh-CN"/>
        </w:rPr>
        <w:t xml:space="preserve"> for co-existence </w:t>
      </w:r>
      <w:r w:rsidRPr="009428FF">
        <w:rPr>
          <w:rFonts w:hint="eastAsia"/>
          <w:sz w:val="36"/>
          <w:lang w:val="en-US" w:eastAsia="zh-CN"/>
        </w:rPr>
        <w:t xml:space="preserve">performance   </w:t>
      </w:r>
      <w:r w:rsidRPr="009428FF">
        <w:rPr>
          <w:sz w:val="36"/>
          <w:lang w:val="en-US" w:eastAsia="zh-CN"/>
        </w:rPr>
        <w:t xml:space="preserve"> </w:t>
      </w:r>
    </w:p>
    <w:p w14:paraId="0D3737B3" w14:textId="58178E46" w:rsidR="009709D3" w:rsidRPr="009428FF" w:rsidRDefault="009709D3" w:rsidP="009709D3">
      <w:pPr>
        <w:keepNext/>
        <w:keepLines/>
        <w:spacing w:before="180"/>
        <w:outlineLvl w:val="1"/>
        <w:rPr>
          <w:sz w:val="28"/>
          <w:szCs w:val="18"/>
          <w:lang w:val="en-US" w:eastAsia="zh-CN"/>
        </w:rPr>
      </w:pPr>
      <w:r w:rsidRPr="009428FF">
        <w:rPr>
          <w:sz w:val="28"/>
          <w:szCs w:val="18"/>
          <w:lang w:val="en-US" w:eastAsia="zh-CN"/>
        </w:rPr>
        <w:t xml:space="preserve">2.1 </w:t>
      </w:r>
      <w:r w:rsidRPr="009428FF">
        <w:rPr>
          <w:rFonts w:hint="eastAsia"/>
          <w:sz w:val="28"/>
          <w:szCs w:val="18"/>
          <w:lang w:val="en-US" w:eastAsia="zh-CN"/>
        </w:rPr>
        <w:t>Ambient IoT performance</w:t>
      </w:r>
    </w:p>
    <w:p w14:paraId="7EEACDFF" w14:textId="42EB5EE7" w:rsidR="008D2EFE" w:rsidRDefault="000B2B5A" w:rsidP="006E41FC">
      <w:pPr>
        <w:pStyle w:val="NoSpacing"/>
        <w:jc w:val="both"/>
        <w:rPr>
          <w:sz w:val="22"/>
          <w:szCs w:val="22"/>
        </w:rPr>
      </w:pPr>
      <w:r w:rsidRPr="008D2EFE">
        <w:rPr>
          <w:noProof/>
          <w:sz w:val="28"/>
          <w:szCs w:val="18"/>
          <w:lang w:eastAsia="zh-CN"/>
        </w:rPr>
        <w:drawing>
          <wp:anchor distT="0" distB="0" distL="114300" distR="114300" simplePos="0" relativeHeight="251661312" behindDoc="0" locked="0" layoutInCell="1" allowOverlap="1" wp14:anchorId="172FB497" wp14:editId="5ADAA7D2">
            <wp:simplePos x="0" y="0"/>
            <wp:positionH relativeFrom="column">
              <wp:posOffset>903808</wp:posOffset>
            </wp:positionH>
            <wp:positionV relativeFrom="paragraph">
              <wp:posOffset>1002070</wp:posOffset>
            </wp:positionV>
            <wp:extent cx="4228034" cy="3170867"/>
            <wp:effectExtent l="0" t="0" r="0" b="0"/>
            <wp:wrapTopAndBottom/>
            <wp:docPr id="11" name="Picture 10">
              <a:extLst xmlns:a="http://schemas.openxmlformats.org/drawingml/2006/main">
                <a:ext uri="{FF2B5EF4-FFF2-40B4-BE49-F238E27FC236}">
                  <a16:creationId xmlns:a16="http://schemas.microsoft.com/office/drawing/2014/main" id="{066D0FB5-3C95-727B-DC3C-87F03A8AC2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066D0FB5-3C95-727B-DC3C-87F03A8AC2A1}"/>
                        </a:ext>
                      </a:extLst>
                    </pic:cNvPr>
                    <pic:cNvPicPr>
                      <a:picLocks noChangeAspect="1"/>
                    </pic:cNvPicPr>
                  </pic:nvPicPr>
                  <pic:blipFill>
                    <a:blip r:embed="rId11"/>
                    <a:stretch>
                      <a:fillRect/>
                    </a:stretch>
                  </pic:blipFill>
                  <pic:spPr>
                    <a:xfrm>
                      <a:off x="0" y="0"/>
                      <a:ext cx="4228034" cy="3170867"/>
                    </a:xfrm>
                    <a:prstGeom prst="rect">
                      <a:avLst/>
                    </a:prstGeom>
                  </pic:spPr>
                </pic:pic>
              </a:graphicData>
            </a:graphic>
            <wp14:sizeRelH relativeFrom="margin">
              <wp14:pctWidth>0</wp14:pctWidth>
            </wp14:sizeRelH>
            <wp14:sizeRelV relativeFrom="margin">
              <wp14:pctHeight>0</wp14:pctHeight>
            </wp14:sizeRelV>
          </wp:anchor>
        </w:drawing>
      </w:r>
      <w:r w:rsidRPr="000B2B5A">
        <w:rPr>
          <w:sz w:val="22"/>
          <w:szCs w:val="22"/>
        </w:rPr>
        <w:t xml:space="preserve">The performance of the ambient IoT system utilizing a frequency reuse factor of 3 (FRF 3) is demonstrated in Figure 1 for the R2D (reader-to-device) link and in Figure 2 for the D2R (device-to-reader) link. When comparing the performance results between FRF 1 and FRF 3 for both device 2b and device c, the simulation indicates a significant performance gain. Specifically, an improvement of approximately 12 to 14.5 dB is observed at the 50th percentile. These findings highlight that frequency reuse is essential for outdoor deployments </w:t>
      </w:r>
      <w:proofErr w:type="gramStart"/>
      <w:r w:rsidRPr="000B2B5A">
        <w:rPr>
          <w:sz w:val="22"/>
          <w:szCs w:val="22"/>
        </w:rPr>
        <w:t>in order to</w:t>
      </w:r>
      <w:proofErr w:type="gramEnd"/>
      <w:r w:rsidRPr="000B2B5A">
        <w:rPr>
          <w:sz w:val="22"/>
          <w:szCs w:val="22"/>
        </w:rPr>
        <w:t xml:space="preserve"> achieve satisfactory system performance.</w:t>
      </w:r>
    </w:p>
    <w:p w14:paraId="3732681F" w14:textId="291CCFAF" w:rsidR="00AC2A6D" w:rsidRPr="009428FF" w:rsidRDefault="00AC2A6D" w:rsidP="00133E78">
      <w:pPr>
        <w:pStyle w:val="NoSpacing"/>
        <w:rPr>
          <w:lang w:val="en-US" w:eastAsia="zh-CN"/>
        </w:rPr>
      </w:pPr>
    </w:p>
    <w:p w14:paraId="7A95CB2A" w14:textId="145B2AE2" w:rsidR="008D2EFE" w:rsidRPr="009428FF" w:rsidRDefault="00AC2A6D" w:rsidP="00AC2A6D">
      <w:pPr>
        <w:pStyle w:val="NoSpacing"/>
        <w:jc w:val="center"/>
        <w:rPr>
          <w:lang w:val="en-US" w:eastAsia="zh-CN"/>
        </w:rPr>
      </w:pPr>
      <w:r w:rsidRPr="009428FF">
        <w:rPr>
          <w:rFonts w:hint="eastAsia"/>
          <w:lang w:val="en-US" w:eastAsia="zh-CN"/>
        </w:rPr>
        <w:t xml:space="preserve">Figure 1. R2D link </w:t>
      </w:r>
      <w:proofErr w:type="spellStart"/>
      <w:r w:rsidRPr="009428FF">
        <w:rPr>
          <w:rFonts w:hint="eastAsia"/>
          <w:lang w:val="en-US" w:eastAsia="zh-CN"/>
        </w:rPr>
        <w:t>performane</w:t>
      </w:r>
      <w:proofErr w:type="spellEnd"/>
      <w:r w:rsidRPr="009428FF">
        <w:rPr>
          <w:rFonts w:hint="eastAsia"/>
          <w:lang w:val="en-US" w:eastAsia="zh-CN"/>
        </w:rPr>
        <w:t xml:space="preserve"> with FRF3</w:t>
      </w:r>
    </w:p>
    <w:p w14:paraId="06FE05DA" w14:textId="000D44F8" w:rsidR="00AC2A6D" w:rsidRPr="009428FF" w:rsidRDefault="000B2B5A" w:rsidP="00AC2A6D">
      <w:pPr>
        <w:pStyle w:val="NoSpacing"/>
        <w:jc w:val="center"/>
        <w:rPr>
          <w:lang w:val="en-US" w:eastAsia="zh-CN"/>
        </w:rPr>
      </w:pPr>
      <w:r w:rsidRPr="008D2EFE">
        <w:rPr>
          <w:noProof/>
          <w:sz w:val="28"/>
          <w:szCs w:val="18"/>
          <w:lang w:eastAsia="zh-CN"/>
        </w:rPr>
        <w:lastRenderedPageBreak/>
        <w:drawing>
          <wp:anchor distT="0" distB="0" distL="114300" distR="114300" simplePos="0" relativeHeight="251663360" behindDoc="0" locked="0" layoutInCell="1" allowOverlap="1" wp14:anchorId="631D7BBE" wp14:editId="3ADDBC5C">
            <wp:simplePos x="0" y="0"/>
            <wp:positionH relativeFrom="column">
              <wp:posOffset>1064260</wp:posOffset>
            </wp:positionH>
            <wp:positionV relativeFrom="paragraph">
              <wp:posOffset>240030</wp:posOffset>
            </wp:positionV>
            <wp:extent cx="4095750" cy="2873375"/>
            <wp:effectExtent l="0" t="0" r="0" b="0"/>
            <wp:wrapTopAndBottom/>
            <wp:docPr id="9" name="Picture 8">
              <a:extLst xmlns:a="http://schemas.openxmlformats.org/drawingml/2006/main">
                <a:ext uri="{FF2B5EF4-FFF2-40B4-BE49-F238E27FC236}">
                  <a16:creationId xmlns:a16="http://schemas.microsoft.com/office/drawing/2014/main" id="{241329D8-6BC2-D322-87F8-4E9F4544CB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241329D8-6BC2-D322-87F8-4E9F4544CB27}"/>
                        </a:ext>
                      </a:extLst>
                    </pic:cNvPr>
                    <pic:cNvPicPr>
                      <a:picLocks noChangeAspect="1"/>
                    </pic:cNvPicPr>
                  </pic:nvPicPr>
                  <pic:blipFill>
                    <a:blip r:embed="rId12"/>
                    <a:srcRect t="6436"/>
                    <a:stretch>
                      <a:fillRect/>
                    </a:stretch>
                  </pic:blipFill>
                  <pic:spPr>
                    <a:xfrm>
                      <a:off x="0" y="0"/>
                      <a:ext cx="4095750" cy="2873375"/>
                    </a:xfrm>
                    <a:prstGeom prst="rect">
                      <a:avLst/>
                    </a:prstGeom>
                  </pic:spPr>
                </pic:pic>
              </a:graphicData>
            </a:graphic>
            <wp14:sizeRelH relativeFrom="margin">
              <wp14:pctWidth>0</wp14:pctWidth>
            </wp14:sizeRelH>
            <wp14:sizeRelV relativeFrom="margin">
              <wp14:pctHeight>0</wp14:pctHeight>
            </wp14:sizeRelV>
          </wp:anchor>
        </w:drawing>
      </w:r>
    </w:p>
    <w:p w14:paraId="1859B2A7" w14:textId="3042719C" w:rsidR="008D2EFE" w:rsidRDefault="00AC2A6D" w:rsidP="00AC2A6D">
      <w:pPr>
        <w:pStyle w:val="NoSpacing"/>
        <w:jc w:val="center"/>
        <w:rPr>
          <w:lang w:val="en-US" w:eastAsia="zh-CN"/>
        </w:rPr>
      </w:pPr>
      <w:r w:rsidRPr="009428FF">
        <w:rPr>
          <w:rFonts w:hint="eastAsia"/>
          <w:lang w:val="en-US" w:eastAsia="zh-CN"/>
        </w:rPr>
        <w:t>F</w:t>
      </w:r>
      <w:r w:rsidRPr="009428FF">
        <w:rPr>
          <w:lang w:val="en-US" w:eastAsia="zh-CN"/>
        </w:rPr>
        <w:t>i</w:t>
      </w:r>
      <w:r w:rsidRPr="009428FF">
        <w:rPr>
          <w:rFonts w:hint="eastAsia"/>
          <w:lang w:val="en-US" w:eastAsia="zh-CN"/>
        </w:rPr>
        <w:t>gure 2. D2R link performance with FRF3</w:t>
      </w:r>
    </w:p>
    <w:p w14:paraId="5DAE3D44" w14:textId="77777777" w:rsidR="007570ED" w:rsidRDefault="007570ED" w:rsidP="00FC6DB9">
      <w:pPr>
        <w:pStyle w:val="NoSpacing"/>
        <w:rPr>
          <w:b/>
          <w:bCs/>
          <w:sz w:val="22"/>
          <w:szCs w:val="22"/>
          <w:lang w:val="en-US" w:eastAsia="zh-CN"/>
        </w:rPr>
      </w:pPr>
    </w:p>
    <w:p w14:paraId="3FBF96F2" w14:textId="4E02D4E5" w:rsidR="00FC6DB9" w:rsidRPr="006E41FC" w:rsidRDefault="00FC6DB9" w:rsidP="006E41FC">
      <w:pPr>
        <w:pStyle w:val="NoSpacing"/>
        <w:rPr>
          <w:b/>
          <w:bCs/>
          <w:sz w:val="22"/>
          <w:szCs w:val="22"/>
          <w:lang w:val="en-US" w:eastAsia="zh-CN"/>
        </w:rPr>
      </w:pPr>
      <w:r w:rsidRPr="006E41FC">
        <w:rPr>
          <w:b/>
          <w:bCs/>
          <w:sz w:val="22"/>
          <w:szCs w:val="22"/>
          <w:lang w:val="en-US" w:eastAsia="zh-CN"/>
        </w:rPr>
        <w:t xml:space="preserve">Proposal 1: Since FRF=3 is the baseline assumption in RAN4 coexistence, </w:t>
      </w:r>
      <w:r w:rsidR="001465CC" w:rsidRPr="006E41FC">
        <w:rPr>
          <w:b/>
          <w:bCs/>
          <w:sz w:val="22"/>
          <w:szCs w:val="22"/>
          <w:lang w:val="en-US" w:eastAsia="zh-CN"/>
        </w:rPr>
        <w:t xml:space="preserve">—and this assumption significantly impacts both the </w:t>
      </w:r>
      <w:proofErr w:type="spellStart"/>
      <w:r w:rsidR="001465CC" w:rsidRPr="006E41FC">
        <w:rPr>
          <w:b/>
          <w:bCs/>
          <w:sz w:val="22"/>
          <w:szCs w:val="22"/>
          <w:lang w:val="en-US" w:eastAsia="zh-CN"/>
        </w:rPr>
        <w:t>AIoT</w:t>
      </w:r>
      <w:proofErr w:type="spellEnd"/>
      <w:r w:rsidR="001465CC" w:rsidRPr="006E41FC">
        <w:rPr>
          <w:b/>
          <w:bCs/>
          <w:sz w:val="22"/>
          <w:szCs w:val="22"/>
          <w:lang w:val="en-US" w:eastAsia="zh-CN"/>
        </w:rPr>
        <w:t xml:space="preserve"> system performance and the coexistence conclusions—we propose to explicitly document this assumption in the TR and send an LS to RAN1 to ensure that FRF = 3 is taken into account when designing the </w:t>
      </w:r>
      <w:proofErr w:type="spellStart"/>
      <w:r w:rsidR="001465CC" w:rsidRPr="006E41FC">
        <w:rPr>
          <w:b/>
          <w:bCs/>
          <w:sz w:val="22"/>
          <w:szCs w:val="22"/>
          <w:lang w:val="en-US" w:eastAsia="zh-CN"/>
        </w:rPr>
        <w:t>AIoT</w:t>
      </w:r>
      <w:proofErr w:type="spellEnd"/>
      <w:r w:rsidR="001465CC" w:rsidRPr="006E41FC">
        <w:rPr>
          <w:b/>
          <w:bCs/>
          <w:sz w:val="22"/>
          <w:szCs w:val="22"/>
          <w:lang w:val="en-US" w:eastAsia="zh-CN"/>
        </w:rPr>
        <w:t xml:space="preserve"> system for the outdoor scenario.</w:t>
      </w:r>
    </w:p>
    <w:p w14:paraId="31FB47C7" w14:textId="7044FC36" w:rsidR="008D2EFE" w:rsidRPr="009428FF" w:rsidRDefault="008D2EFE" w:rsidP="008D2EFE">
      <w:pPr>
        <w:keepNext/>
        <w:keepLines/>
        <w:spacing w:before="180"/>
        <w:outlineLvl w:val="1"/>
        <w:rPr>
          <w:sz w:val="28"/>
          <w:szCs w:val="18"/>
          <w:lang w:val="en-US" w:eastAsia="zh-CN"/>
        </w:rPr>
      </w:pPr>
      <w:r w:rsidRPr="009428FF">
        <w:rPr>
          <w:sz w:val="28"/>
          <w:szCs w:val="18"/>
          <w:lang w:val="en-US" w:eastAsia="zh-CN"/>
        </w:rPr>
        <w:t>2.</w:t>
      </w:r>
      <w:r w:rsidRPr="009428FF">
        <w:rPr>
          <w:rFonts w:hint="eastAsia"/>
          <w:sz w:val="28"/>
          <w:szCs w:val="18"/>
          <w:lang w:val="en-US" w:eastAsia="zh-CN"/>
        </w:rPr>
        <w:t>2</w:t>
      </w:r>
      <w:r w:rsidRPr="009428FF">
        <w:rPr>
          <w:sz w:val="28"/>
          <w:szCs w:val="18"/>
          <w:lang w:val="en-US" w:eastAsia="zh-CN"/>
        </w:rPr>
        <w:t xml:space="preserve"> </w:t>
      </w:r>
      <w:r w:rsidRPr="009428FF">
        <w:rPr>
          <w:rFonts w:hint="eastAsia"/>
          <w:sz w:val="28"/>
          <w:szCs w:val="18"/>
          <w:lang w:val="en-US" w:eastAsia="zh-CN"/>
        </w:rPr>
        <w:t xml:space="preserve">Ambient IoT coexistence topology </w:t>
      </w:r>
    </w:p>
    <w:p w14:paraId="5352FE86" w14:textId="42EEBD73" w:rsidR="008D2EFE" w:rsidRPr="009428FF" w:rsidRDefault="008D2EFE" w:rsidP="006E41FC">
      <w:pPr>
        <w:pStyle w:val="NoSpacing"/>
        <w:jc w:val="both"/>
        <w:rPr>
          <w:sz w:val="22"/>
          <w:szCs w:val="22"/>
          <w:lang w:eastAsia="zh-CN"/>
        </w:rPr>
      </w:pPr>
      <w:r w:rsidRPr="506E7A55">
        <w:rPr>
          <w:sz w:val="22"/>
          <w:szCs w:val="22"/>
          <w:lang w:eastAsia="zh-CN"/>
        </w:rPr>
        <w:t xml:space="preserve">As </w:t>
      </w:r>
      <w:proofErr w:type="gramStart"/>
      <w:r w:rsidRPr="506E7A55">
        <w:rPr>
          <w:sz w:val="22"/>
          <w:szCs w:val="22"/>
          <w:lang w:eastAsia="zh-CN"/>
        </w:rPr>
        <w:t>agreed</w:t>
      </w:r>
      <w:proofErr w:type="gramEnd"/>
      <w:r w:rsidRPr="506E7A55">
        <w:rPr>
          <w:sz w:val="22"/>
          <w:szCs w:val="22"/>
          <w:lang w:eastAsia="zh-CN"/>
        </w:rPr>
        <w:t xml:space="preserve"> in [1], the operation mode for </w:t>
      </w:r>
      <w:proofErr w:type="spellStart"/>
      <w:r w:rsidR="00212F83" w:rsidRPr="506E7A55">
        <w:rPr>
          <w:sz w:val="22"/>
          <w:szCs w:val="22"/>
          <w:lang w:eastAsia="zh-CN"/>
        </w:rPr>
        <w:t>A</w:t>
      </w:r>
      <w:r w:rsidR="00065B9D" w:rsidRPr="506E7A55">
        <w:rPr>
          <w:sz w:val="22"/>
          <w:szCs w:val="22"/>
          <w:lang w:eastAsia="zh-CN"/>
        </w:rPr>
        <w:t>I</w:t>
      </w:r>
      <w:r w:rsidRPr="506E7A55">
        <w:rPr>
          <w:sz w:val="22"/>
          <w:szCs w:val="22"/>
          <w:lang w:eastAsia="zh-CN"/>
        </w:rPr>
        <w:t>ot</w:t>
      </w:r>
      <w:proofErr w:type="spellEnd"/>
      <w:r w:rsidRPr="506E7A55">
        <w:rPr>
          <w:sz w:val="22"/>
          <w:szCs w:val="22"/>
          <w:lang w:eastAsia="zh-CN"/>
        </w:rPr>
        <w:t xml:space="preserve"> considered both in-band and </w:t>
      </w:r>
      <w:r w:rsidR="00065B9D" w:rsidRPr="506E7A55">
        <w:rPr>
          <w:sz w:val="22"/>
          <w:szCs w:val="22"/>
          <w:lang w:eastAsia="zh-CN"/>
        </w:rPr>
        <w:t>standalone</w:t>
      </w:r>
      <w:r w:rsidRPr="506E7A55">
        <w:rPr>
          <w:sz w:val="22"/>
          <w:szCs w:val="22"/>
          <w:lang w:eastAsia="zh-CN"/>
        </w:rPr>
        <w:t>.  For in</w:t>
      </w:r>
      <w:r w:rsidR="00AC2A6D" w:rsidRPr="506E7A55">
        <w:rPr>
          <w:sz w:val="22"/>
          <w:szCs w:val="22"/>
          <w:lang w:eastAsia="zh-CN"/>
        </w:rPr>
        <w:t>-</w:t>
      </w:r>
      <w:r w:rsidRPr="506E7A55">
        <w:rPr>
          <w:sz w:val="22"/>
          <w:szCs w:val="22"/>
          <w:lang w:eastAsia="zh-CN"/>
        </w:rPr>
        <w:t xml:space="preserve">band, only co-located scenario is considered, </w:t>
      </w:r>
      <w:r w:rsidR="00AC2A6D" w:rsidRPr="506E7A55">
        <w:rPr>
          <w:sz w:val="22"/>
          <w:szCs w:val="22"/>
          <w:lang w:eastAsia="zh-CN"/>
        </w:rPr>
        <w:t xml:space="preserve">which means </w:t>
      </w:r>
      <w:r w:rsidRPr="506E7A55">
        <w:rPr>
          <w:sz w:val="22"/>
          <w:szCs w:val="22"/>
          <w:lang w:eastAsia="zh-CN"/>
        </w:rPr>
        <w:t xml:space="preserve">there is no grid shift </w:t>
      </w:r>
      <w:r w:rsidR="00E84D16" w:rsidRPr="506E7A55">
        <w:rPr>
          <w:sz w:val="22"/>
          <w:szCs w:val="22"/>
          <w:lang w:eastAsia="zh-CN"/>
        </w:rPr>
        <w:t>between</w:t>
      </w:r>
      <w:r w:rsidRPr="506E7A55">
        <w:rPr>
          <w:sz w:val="22"/>
          <w:szCs w:val="22"/>
          <w:lang w:eastAsia="zh-CN"/>
        </w:rPr>
        <w:t xml:space="preserve"> A-IoT BS and NR BS, the coexistence topology is </w:t>
      </w:r>
      <w:r w:rsidR="00AC2A6D" w:rsidRPr="506E7A55">
        <w:rPr>
          <w:sz w:val="22"/>
          <w:szCs w:val="22"/>
          <w:lang w:eastAsia="zh-CN"/>
        </w:rPr>
        <w:t xml:space="preserve">illustrated in Figure 3. </w:t>
      </w:r>
    </w:p>
    <w:p w14:paraId="1CF37B86" w14:textId="77777777" w:rsidR="00AC2A6D" w:rsidRPr="009428FF" w:rsidRDefault="00AC2A6D" w:rsidP="008D2EFE">
      <w:pPr>
        <w:pStyle w:val="NoSpacing"/>
        <w:rPr>
          <w:sz w:val="22"/>
          <w:szCs w:val="22"/>
          <w:lang w:val="en-US" w:eastAsia="zh-CN"/>
        </w:rPr>
      </w:pPr>
    </w:p>
    <w:p w14:paraId="7380BB37" w14:textId="47021685" w:rsidR="008D2EFE" w:rsidRPr="000B2B5A" w:rsidRDefault="00AC2A6D" w:rsidP="006E41FC">
      <w:pPr>
        <w:pStyle w:val="NoSpacing"/>
        <w:jc w:val="both"/>
        <w:rPr>
          <w:sz w:val="22"/>
          <w:szCs w:val="22"/>
          <w:lang w:val="sv-SE" w:eastAsia="zh-CN"/>
        </w:rPr>
      </w:pPr>
      <w:r w:rsidRPr="009428FF">
        <w:rPr>
          <w:sz w:val="22"/>
          <w:szCs w:val="22"/>
          <w:lang w:val="en-US" w:eastAsia="zh-CN"/>
        </w:rPr>
        <w:t>F</w:t>
      </w:r>
      <w:r w:rsidRPr="009428FF">
        <w:rPr>
          <w:rFonts w:hint="eastAsia"/>
          <w:sz w:val="22"/>
          <w:szCs w:val="22"/>
          <w:lang w:val="en-US" w:eastAsia="zh-CN"/>
        </w:rPr>
        <w:t xml:space="preserve">or standalone mode, </w:t>
      </w:r>
      <w:r w:rsidR="008D2EFE" w:rsidRPr="009428FF">
        <w:rPr>
          <w:sz w:val="22"/>
          <w:szCs w:val="22"/>
          <w:lang w:val="en-US" w:eastAsia="zh-CN"/>
        </w:rPr>
        <w:t>only</w:t>
      </w:r>
      <w:r w:rsidRPr="009428FF">
        <w:rPr>
          <w:rFonts w:hint="eastAsia"/>
          <w:sz w:val="22"/>
          <w:szCs w:val="22"/>
          <w:lang w:val="en-US" w:eastAsia="zh-CN"/>
        </w:rPr>
        <w:t xml:space="preserve"> </w:t>
      </w:r>
      <w:r w:rsidR="008D2EFE" w:rsidRPr="009428FF">
        <w:rPr>
          <w:sz w:val="22"/>
          <w:szCs w:val="22"/>
          <w:lang w:val="en-US" w:eastAsia="zh-CN"/>
        </w:rPr>
        <w:t>non-co-located</w:t>
      </w:r>
      <w:r w:rsidRPr="009428FF">
        <w:rPr>
          <w:rFonts w:hint="eastAsia"/>
          <w:sz w:val="22"/>
          <w:szCs w:val="22"/>
          <w:lang w:val="en-US" w:eastAsia="zh-CN"/>
        </w:rPr>
        <w:t xml:space="preserve"> is considered with </w:t>
      </w:r>
      <w:r w:rsidR="008D2EFE" w:rsidRPr="009428FF">
        <w:rPr>
          <w:sz w:val="22"/>
          <w:szCs w:val="22"/>
          <w:lang w:val="en-US" w:eastAsia="zh-CN"/>
        </w:rPr>
        <w:t>100% grid shift</w:t>
      </w:r>
      <w:r w:rsidRPr="009428FF">
        <w:rPr>
          <w:rFonts w:hint="eastAsia"/>
          <w:sz w:val="22"/>
          <w:szCs w:val="22"/>
          <w:lang w:val="en-US" w:eastAsia="zh-CN"/>
        </w:rPr>
        <w:t xml:space="preserve">. </w:t>
      </w:r>
      <w:r w:rsidR="008D2EFE" w:rsidRPr="009428FF">
        <w:rPr>
          <w:sz w:val="22"/>
          <w:szCs w:val="22"/>
          <w:lang w:val="en-US" w:eastAsia="zh-CN"/>
        </w:rPr>
        <w:t>A-IoT BS and NR BS belonging to different operators are not deployed at the same site. The device may be far from its own cell and closer to the cell of a different operator, resulting in a near-far effect.</w:t>
      </w:r>
      <w:r w:rsidR="008D2EFE" w:rsidRPr="009428FF">
        <w:rPr>
          <w:rFonts w:hint="eastAsia"/>
          <w:sz w:val="22"/>
          <w:szCs w:val="22"/>
          <w:lang w:val="en-US" w:eastAsia="zh-CN"/>
        </w:rPr>
        <w:t xml:space="preserve"> </w:t>
      </w:r>
      <w:r w:rsidRPr="000B2B5A">
        <w:rPr>
          <w:rFonts w:hint="eastAsia"/>
          <w:sz w:val="22"/>
          <w:szCs w:val="22"/>
          <w:lang w:val="sv-SE" w:eastAsia="zh-CN"/>
        </w:rPr>
        <w:t xml:space="preserve">Its coexistence topology is illustrated in Figure 4. </w:t>
      </w:r>
    </w:p>
    <w:p w14:paraId="54B30586" w14:textId="77777777" w:rsidR="008D2EFE" w:rsidRPr="000B2B5A" w:rsidRDefault="008D2EFE" w:rsidP="008D2EFE">
      <w:pPr>
        <w:pStyle w:val="NoSpacing"/>
        <w:rPr>
          <w:sz w:val="22"/>
          <w:szCs w:val="22"/>
          <w:lang w:val="sv-SE" w:eastAsia="zh-CN"/>
        </w:rPr>
      </w:pPr>
    </w:p>
    <w:p w14:paraId="3F0A2A3B" w14:textId="1C16138B" w:rsidR="008D2EFE" w:rsidRDefault="008D2EFE" w:rsidP="008D2EFE">
      <w:pPr>
        <w:pStyle w:val="NoSpacing"/>
        <w:rPr>
          <w:lang w:val="sv-SE" w:eastAsia="zh-CN"/>
        </w:rPr>
      </w:pPr>
    </w:p>
    <w:p w14:paraId="00471597" w14:textId="4768E0DD" w:rsidR="008D2EFE" w:rsidRDefault="00AC2A6D" w:rsidP="00AC2A6D">
      <w:pPr>
        <w:pStyle w:val="NoSpacing"/>
        <w:jc w:val="center"/>
        <w:rPr>
          <w:lang w:val="sv-SE" w:eastAsia="zh-CN"/>
        </w:rPr>
      </w:pPr>
      <w:r>
        <w:rPr>
          <w:noProof/>
          <w:lang w:val="sv-SE" w:eastAsia="zh-CN"/>
        </w:rPr>
        <w:lastRenderedPageBreak/>
        <w:drawing>
          <wp:inline distT="0" distB="0" distL="0" distR="0" wp14:anchorId="7B8BC129" wp14:editId="38E970C5">
            <wp:extent cx="3302000" cy="2611413"/>
            <wp:effectExtent l="0" t="0" r="0" b="0"/>
            <wp:docPr id="16506262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7654" cy="2615885"/>
                    </a:xfrm>
                    <a:prstGeom prst="rect">
                      <a:avLst/>
                    </a:prstGeom>
                    <a:noFill/>
                  </pic:spPr>
                </pic:pic>
              </a:graphicData>
            </a:graphic>
          </wp:inline>
        </w:drawing>
      </w:r>
    </w:p>
    <w:p w14:paraId="68CF69BA" w14:textId="737DE0EC" w:rsidR="00AC2A6D" w:rsidRPr="009428FF" w:rsidRDefault="00AC2A6D" w:rsidP="00AC2A6D">
      <w:pPr>
        <w:pStyle w:val="NoSpacing"/>
        <w:jc w:val="center"/>
        <w:rPr>
          <w:lang w:val="en-US" w:eastAsia="zh-CN"/>
        </w:rPr>
      </w:pPr>
      <w:r w:rsidRPr="009428FF">
        <w:rPr>
          <w:rFonts w:hint="eastAsia"/>
          <w:lang w:val="en-US" w:eastAsia="zh-CN"/>
        </w:rPr>
        <w:t>Figure 3. Co-located topology for in-band mode</w:t>
      </w:r>
    </w:p>
    <w:p w14:paraId="451B8066" w14:textId="26A23A12" w:rsidR="00AC2A6D" w:rsidRDefault="00AC2A6D" w:rsidP="00AC2A6D">
      <w:pPr>
        <w:pStyle w:val="NoSpacing"/>
        <w:jc w:val="center"/>
        <w:rPr>
          <w:lang w:val="sv-SE" w:eastAsia="zh-CN"/>
        </w:rPr>
      </w:pPr>
      <w:r w:rsidRPr="00AC2A6D">
        <w:rPr>
          <w:noProof/>
          <w:lang w:eastAsia="zh-CN"/>
        </w:rPr>
        <w:drawing>
          <wp:inline distT="0" distB="0" distL="0" distR="0" wp14:anchorId="389A867A" wp14:editId="6EE2F7A3">
            <wp:extent cx="4301067" cy="3225800"/>
            <wp:effectExtent l="0" t="0" r="0" b="0"/>
            <wp:docPr id="5" name="Picture 4">
              <a:extLst xmlns:a="http://schemas.openxmlformats.org/drawingml/2006/main">
                <a:ext uri="{FF2B5EF4-FFF2-40B4-BE49-F238E27FC236}">
                  <a16:creationId xmlns:a16="http://schemas.microsoft.com/office/drawing/2014/main" id="{91434919-71BB-96F8-2611-C691109CDF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1434919-71BB-96F8-2611-C691109CDF97}"/>
                        </a:ext>
                      </a:extLst>
                    </pic:cNvPr>
                    <pic:cNvPicPr>
                      <a:picLocks noChangeAspect="1"/>
                    </pic:cNvPicPr>
                  </pic:nvPicPr>
                  <pic:blipFill>
                    <a:blip r:embed="rId14"/>
                    <a:stretch>
                      <a:fillRect/>
                    </a:stretch>
                  </pic:blipFill>
                  <pic:spPr>
                    <a:xfrm>
                      <a:off x="0" y="0"/>
                      <a:ext cx="4302088" cy="3226566"/>
                    </a:xfrm>
                    <a:prstGeom prst="rect">
                      <a:avLst/>
                    </a:prstGeom>
                  </pic:spPr>
                </pic:pic>
              </a:graphicData>
            </a:graphic>
          </wp:inline>
        </w:drawing>
      </w:r>
    </w:p>
    <w:p w14:paraId="102DECC8" w14:textId="5BE6BED7" w:rsidR="008D2EFE" w:rsidRPr="009428FF" w:rsidRDefault="00AC2A6D" w:rsidP="00AC2A6D">
      <w:pPr>
        <w:pStyle w:val="NoSpacing"/>
        <w:jc w:val="center"/>
        <w:rPr>
          <w:lang w:val="en-US" w:eastAsia="zh-CN"/>
        </w:rPr>
      </w:pPr>
      <w:r w:rsidRPr="009428FF">
        <w:rPr>
          <w:rFonts w:hint="eastAsia"/>
          <w:lang w:val="en-US" w:eastAsia="zh-CN"/>
        </w:rPr>
        <w:t xml:space="preserve">Figure 4. Non-co-located topology for </w:t>
      </w:r>
      <w:r w:rsidR="002E2257" w:rsidRPr="009428FF">
        <w:rPr>
          <w:lang w:val="en-US" w:eastAsia="zh-CN"/>
        </w:rPr>
        <w:t>standalone</w:t>
      </w:r>
      <w:r w:rsidRPr="009428FF">
        <w:rPr>
          <w:rFonts w:hint="eastAsia"/>
          <w:lang w:val="en-US" w:eastAsia="zh-CN"/>
        </w:rPr>
        <w:t xml:space="preserve"> mode</w:t>
      </w:r>
    </w:p>
    <w:p w14:paraId="6300006C" w14:textId="2974DC69" w:rsidR="008D2EFE" w:rsidRPr="009428FF" w:rsidRDefault="008D2EFE" w:rsidP="008D2EFE">
      <w:pPr>
        <w:keepNext/>
        <w:keepLines/>
        <w:spacing w:before="180"/>
        <w:outlineLvl w:val="1"/>
        <w:rPr>
          <w:sz w:val="28"/>
          <w:szCs w:val="18"/>
          <w:lang w:val="en-US" w:eastAsia="zh-CN"/>
        </w:rPr>
      </w:pPr>
      <w:r w:rsidRPr="009428FF">
        <w:rPr>
          <w:sz w:val="28"/>
          <w:szCs w:val="18"/>
          <w:lang w:val="en-US" w:eastAsia="zh-CN"/>
        </w:rPr>
        <w:t>2.</w:t>
      </w:r>
      <w:r w:rsidRPr="009428FF">
        <w:rPr>
          <w:rFonts w:hint="eastAsia"/>
          <w:sz w:val="28"/>
          <w:szCs w:val="18"/>
          <w:lang w:val="en-US" w:eastAsia="zh-CN"/>
        </w:rPr>
        <w:t>3</w:t>
      </w:r>
      <w:r w:rsidR="006420F6" w:rsidRPr="009428FF">
        <w:rPr>
          <w:rFonts w:hint="eastAsia"/>
          <w:sz w:val="28"/>
          <w:szCs w:val="18"/>
          <w:lang w:val="en-US" w:eastAsia="zh-CN"/>
        </w:rPr>
        <w:t xml:space="preserve"> </w:t>
      </w:r>
      <w:r w:rsidRPr="009428FF">
        <w:rPr>
          <w:rFonts w:hint="eastAsia"/>
          <w:sz w:val="28"/>
          <w:szCs w:val="18"/>
          <w:lang w:val="en-US" w:eastAsia="zh-CN"/>
        </w:rPr>
        <w:t>Ambient IoT coexistence performance</w:t>
      </w:r>
    </w:p>
    <w:p w14:paraId="13FE1A1B" w14:textId="2873B7A6" w:rsidR="00133E78" w:rsidRPr="00133E78" w:rsidRDefault="00133E78" w:rsidP="00133E78">
      <w:pPr>
        <w:pStyle w:val="NoSpacing"/>
        <w:rPr>
          <w:sz w:val="22"/>
          <w:szCs w:val="22"/>
          <w:lang w:val="en-US" w:eastAsia="zh-CN"/>
        </w:rPr>
      </w:pPr>
      <w:r w:rsidRPr="00133E78">
        <w:rPr>
          <w:sz w:val="22"/>
          <w:szCs w:val="22"/>
          <w:lang w:val="en-US" w:eastAsia="zh-CN"/>
        </w:rPr>
        <w:t>The coexistence cases fall into 4 categories</w:t>
      </w:r>
      <w:r w:rsidRPr="000B2B5A">
        <w:rPr>
          <w:rFonts w:hint="eastAsia"/>
          <w:sz w:val="22"/>
          <w:szCs w:val="22"/>
          <w:lang w:val="en-US" w:eastAsia="zh-CN"/>
        </w:rPr>
        <w:t xml:space="preserve"> as shown below. </w:t>
      </w:r>
      <w:r w:rsidRPr="000B2B5A">
        <w:rPr>
          <w:sz w:val="22"/>
          <w:szCs w:val="22"/>
          <w:lang w:val="en-US" w:eastAsia="zh-CN"/>
        </w:rPr>
        <w:t>T</w:t>
      </w:r>
      <w:r w:rsidRPr="000B2B5A">
        <w:rPr>
          <w:rFonts w:hint="eastAsia"/>
          <w:sz w:val="22"/>
          <w:szCs w:val="22"/>
          <w:lang w:val="en-US" w:eastAsia="zh-CN"/>
        </w:rPr>
        <w:t xml:space="preserve">he </w:t>
      </w:r>
      <w:r w:rsidRPr="000B2B5A">
        <w:rPr>
          <w:sz w:val="22"/>
          <w:szCs w:val="22"/>
          <w:lang w:val="en-US" w:eastAsia="zh-CN"/>
        </w:rPr>
        <w:t>coexistence</w:t>
      </w:r>
      <w:r w:rsidRPr="000B2B5A">
        <w:rPr>
          <w:rFonts w:hint="eastAsia"/>
          <w:sz w:val="22"/>
          <w:szCs w:val="22"/>
          <w:lang w:val="en-US" w:eastAsia="zh-CN"/>
        </w:rPr>
        <w:t xml:space="preserve"> simulations are conducted in the 4 categories for both standalone and in-band.  </w:t>
      </w:r>
    </w:p>
    <w:p w14:paraId="4CE4D294" w14:textId="77777777" w:rsidR="00133E78" w:rsidRPr="00133E78" w:rsidRDefault="00133E78" w:rsidP="0069122F">
      <w:pPr>
        <w:pStyle w:val="NoSpacing"/>
        <w:numPr>
          <w:ilvl w:val="0"/>
          <w:numId w:val="9"/>
        </w:numPr>
        <w:rPr>
          <w:sz w:val="22"/>
          <w:szCs w:val="22"/>
          <w:lang w:val="en-US" w:eastAsia="zh-CN"/>
        </w:rPr>
      </w:pPr>
      <w:r w:rsidRPr="00133E78">
        <w:rPr>
          <w:sz w:val="22"/>
          <w:szCs w:val="22"/>
          <w:lang w:val="en-US" w:eastAsia="zh-CN"/>
        </w:rPr>
        <w:t xml:space="preserve">D2R </w:t>
      </w:r>
      <w:r w:rsidR="008D0AB9" w:rsidRPr="000B2B5A">
        <w:rPr>
          <w:rFonts w:hint="eastAsia"/>
          <w:sz w:val="22"/>
          <w:szCs w:val="22"/>
          <w:lang w:val="en-US" w:eastAsia="zh-CN"/>
        </w:rPr>
        <w:t xml:space="preserve">interfering </w:t>
      </w:r>
      <w:proofErr w:type="gramStart"/>
      <w:r w:rsidRPr="00133E78">
        <w:rPr>
          <w:sz w:val="22"/>
          <w:szCs w:val="22"/>
          <w:lang w:val="en-US" w:eastAsia="zh-CN"/>
        </w:rPr>
        <w:t>to</w:t>
      </w:r>
      <w:proofErr w:type="gramEnd"/>
      <w:r w:rsidRPr="00133E78">
        <w:rPr>
          <w:sz w:val="22"/>
          <w:szCs w:val="22"/>
          <w:lang w:val="en-US" w:eastAsia="zh-CN"/>
        </w:rPr>
        <w:t xml:space="preserve"> NR UL </w:t>
      </w:r>
    </w:p>
    <w:p w14:paraId="163C315D" w14:textId="2265A5D7" w:rsidR="00133E78" w:rsidRPr="00133E78" w:rsidRDefault="00133E78" w:rsidP="0069122F">
      <w:pPr>
        <w:pStyle w:val="NoSpacing"/>
        <w:numPr>
          <w:ilvl w:val="0"/>
          <w:numId w:val="9"/>
        </w:numPr>
        <w:rPr>
          <w:sz w:val="22"/>
          <w:szCs w:val="22"/>
          <w:lang w:val="en-US" w:eastAsia="zh-CN"/>
        </w:rPr>
      </w:pPr>
      <w:r w:rsidRPr="00133E78">
        <w:rPr>
          <w:sz w:val="22"/>
          <w:szCs w:val="22"/>
          <w:lang w:val="en-US" w:eastAsia="zh-CN"/>
        </w:rPr>
        <w:t>R2D</w:t>
      </w:r>
      <w:r w:rsidRPr="000B2B5A">
        <w:rPr>
          <w:rFonts w:hint="eastAsia"/>
          <w:sz w:val="22"/>
          <w:szCs w:val="22"/>
          <w:lang w:val="en-US" w:eastAsia="zh-CN"/>
        </w:rPr>
        <w:t xml:space="preserve"> interfering </w:t>
      </w:r>
      <w:proofErr w:type="gramStart"/>
      <w:r w:rsidRPr="00133E78">
        <w:rPr>
          <w:sz w:val="22"/>
          <w:szCs w:val="22"/>
          <w:lang w:val="en-US" w:eastAsia="zh-CN"/>
        </w:rPr>
        <w:t>to</w:t>
      </w:r>
      <w:proofErr w:type="gramEnd"/>
      <w:r w:rsidRPr="00133E78">
        <w:rPr>
          <w:sz w:val="22"/>
          <w:szCs w:val="22"/>
          <w:lang w:val="en-US" w:eastAsia="zh-CN"/>
        </w:rPr>
        <w:t xml:space="preserve"> NR DL </w:t>
      </w:r>
    </w:p>
    <w:p w14:paraId="5A528A3A" w14:textId="058A0729" w:rsidR="00133E78" w:rsidRPr="000B2B5A" w:rsidRDefault="00133E78" w:rsidP="0069122F">
      <w:pPr>
        <w:pStyle w:val="NoSpacing"/>
        <w:numPr>
          <w:ilvl w:val="0"/>
          <w:numId w:val="9"/>
        </w:numPr>
        <w:rPr>
          <w:sz w:val="22"/>
          <w:szCs w:val="22"/>
          <w:lang w:val="en-US" w:eastAsia="zh-CN"/>
        </w:rPr>
      </w:pPr>
      <w:r w:rsidRPr="00133E78">
        <w:rPr>
          <w:sz w:val="22"/>
          <w:szCs w:val="22"/>
          <w:lang w:val="en-US" w:eastAsia="zh-CN"/>
        </w:rPr>
        <w:t xml:space="preserve">NR UL </w:t>
      </w:r>
      <w:r w:rsidRPr="000B2B5A">
        <w:rPr>
          <w:rFonts w:hint="eastAsia"/>
          <w:sz w:val="22"/>
          <w:szCs w:val="22"/>
          <w:lang w:val="en-US" w:eastAsia="zh-CN"/>
        </w:rPr>
        <w:t xml:space="preserve">interfering </w:t>
      </w:r>
      <w:proofErr w:type="gramStart"/>
      <w:r w:rsidRPr="00133E78">
        <w:rPr>
          <w:sz w:val="22"/>
          <w:szCs w:val="22"/>
          <w:lang w:val="en-US" w:eastAsia="zh-CN"/>
        </w:rPr>
        <w:t>to</w:t>
      </w:r>
      <w:proofErr w:type="gramEnd"/>
      <w:r w:rsidRPr="00133E78">
        <w:rPr>
          <w:sz w:val="22"/>
          <w:szCs w:val="22"/>
          <w:lang w:val="en-US" w:eastAsia="zh-CN"/>
        </w:rPr>
        <w:t xml:space="preserve"> D2R </w:t>
      </w:r>
    </w:p>
    <w:p w14:paraId="3B327F26" w14:textId="77777777" w:rsidR="00133E78" w:rsidRPr="00133E78" w:rsidRDefault="00133E78" w:rsidP="0069122F">
      <w:pPr>
        <w:pStyle w:val="NoSpacing"/>
        <w:numPr>
          <w:ilvl w:val="0"/>
          <w:numId w:val="9"/>
        </w:numPr>
        <w:rPr>
          <w:sz w:val="22"/>
          <w:szCs w:val="22"/>
          <w:lang w:val="en-US" w:eastAsia="zh-CN"/>
        </w:rPr>
      </w:pPr>
      <w:r w:rsidRPr="00133E78">
        <w:rPr>
          <w:sz w:val="22"/>
          <w:szCs w:val="22"/>
          <w:lang w:val="en-US" w:eastAsia="zh-CN"/>
        </w:rPr>
        <w:t xml:space="preserve">NR DL </w:t>
      </w:r>
      <w:r w:rsidR="008D0AB9" w:rsidRPr="000B2B5A">
        <w:rPr>
          <w:rFonts w:hint="eastAsia"/>
          <w:sz w:val="22"/>
          <w:szCs w:val="22"/>
          <w:lang w:val="en-US" w:eastAsia="zh-CN"/>
        </w:rPr>
        <w:t xml:space="preserve">interfering </w:t>
      </w:r>
      <w:proofErr w:type="gramStart"/>
      <w:r w:rsidRPr="00133E78">
        <w:rPr>
          <w:sz w:val="22"/>
          <w:szCs w:val="22"/>
          <w:lang w:val="en-US" w:eastAsia="zh-CN"/>
        </w:rPr>
        <w:t>to</w:t>
      </w:r>
      <w:proofErr w:type="gramEnd"/>
      <w:r w:rsidRPr="00133E78">
        <w:rPr>
          <w:sz w:val="22"/>
          <w:szCs w:val="22"/>
          <w:lang w:val="en-US" w:eastAsia="zh-CN"/>
        </w:rPr>
        <w:t xml:space="preserve"> R2D </w:t>
      </w:r>
    </w:p>
    <w:p w14:paraId="7CF52100" w14:textId="77777777" w:rsidR="008D2EFE" w:rsidRDefault="008D2EFE" w:rsidP="008D2EFE">
      <w:pPr>
        <w:pStyle w:val="NoSpacing"/>
        <w:rPr>
          <w:lang w:val="en-US" w:eastAsia="zh-CN"/>
        </w:rPr>
      </w:pPr>
    </w:p>
    <w:p w14:paraId="4FB6B07F" w14:textId="3E3424AF" w:rsidR="000B2B5A" w:rsidRPr="009428FF" w:rsidRDefault="000B2B5A" w:rsidP="008D2EFE">
      <w:pPr>
        <w:pStyle w:val="NoSpacing"/>
        <w:rPr>
          <w:sz w:val="22"/>
          <w:szCs w:val="22"/>
          <w:lang w:val="en-US" w:eastAsia="zh-CN"/>
        </w:rPr>
      </w:pPr>
      <w:r w:rsidRPr="000B2B5A">
        <w:rPr>
          <w:sz w:val="22"/>
          <w:szCs w:val="22"/>
          <w:lang w:val="en-US" w:eastAsia="zh-CN"/>
        </w:rPr>
        <w:t>T</w:t>
      </w:r>
      <w:r w:rsidRPr="000B2B5A">
        <w:rPr>
          <w:rFonts w:hint="eastAsia"/>
          <w:sz w:val="22"/>
          <w:szCs w:val="22"/>
          <w:lang w:val="en-US" w:eastAsia="zh-CN"/>
        </w:rPr>
        <w:t xml:space="preserve">he </w:t>
      </w:r>
      <w:r w:rsidRPr="000B2B5A">
        <w:rPr>
          <w:sz w:val="22"/>
          <w:szCs w:val="22"/>
          <w:lang w:val="en-US" w:eastAsia="zh-CN"/>
        </w:rPr>
        <w:t>coexistence</w:t>
      </w:r>
      <w:r w:rsidRPr="000B2B5A">
        <w:rPr>
          <w:rFonts w:hint="eastAsia"/>
          <w:sz w:val="22"/>
          <w:szCs w:val="22"/>
          <w:lang w:val="en-US" w:eastAsia="zh-CN"/>
        </w:rPr>
        <w:t xml:space="preserve"> performance </w:t>
      </w:r>
      <w:r w:rsidR="00F633C3" w:rsidRPr="000B2B5A">
        <w:rPr>
          <w:sz w:val="22"/>
          <w:szCs w:val="22"/>
          <w:lang w:val="en-US" w:eastAsia="zh-CN"/>
        </w:rPr>
        <w:t>is</w:t>
      </w:r>
      <w:r w:rsidRPr="000B2B5A">
        <w:rPr>
          <w:rFonts w:hint="eastAsia"/>
          <w:sz w:val="22"/>
          <w:szCs w:val="22"/>
          <w:lang w:val="en-US" w:eastAsia="zh-CN"/>
        </w:rPr>
        <w:t xml:space="preserve"> summarized as follows. </w:t>
      </w:r>
    </w:p>
    <w:p w14:paraId="4A12E464" w14:textId="77777777" w:rsidR="00133E78" w:rsidRPr="009428FF" w:rsidRDefault="00133E78" w:rsidP="008D2EFE">
      <w:pPr>
        <w:pStyle w:val="NoSpacing"/>
        <w:rPr>
          <w:lang w:val="en-US" w:eastAsia="zh-CN"/>
        </w:rPr>
      </w:pPr>
    </w:p>
    <w:p w14:paraId="2CD413C9" w14:textId="50415C86" w:rsidR="00133E78" w:rsidRPr="000B2B5A" w:rsidRDefault="00834082" w:rsidP="00834082">
      <w:pPr>
        <w:pStyle w:val="NoSpacing"/>
        <w:numPr>
          <w:ilvl w:val="0"/>
          <w:numId w:val="4"/>
        </w:numPr>
        <w:rPr>
          <w:b/>
          <w:bCs/>
          <w:sz w:val="24"/>
          <w:szCs w:val="24"/>
          <w:lang w:val="sv-SE" w:eastAsia="zh-CN"/>
        </w:rPr>
      </w:pPr>
      <w:r w:rsidRPr="000B2B5A">
        <w:rPr>
          <w:b/>
          <w:bCs/>
          <w:sz w:val="24"/>
          <w:szCs w:val="24"/>
          <w:lang w:val="en-US" w:eastAsia="zh-CN"/>
        </w:rPr>
        <w:t xml:space="preserve">D2R interfering </w:t>
      </w:r>
      <w:proofErr w:type="gramStart"/>
      <w:r w:rsidRPr="000B2B5A">
        <w:rPr>
          <w:b/>
          <w:bCs/>
          <w:sz w:val="24"/>
          <w:szCs w:val="24"/>
          <w:lang w:val="en-US" w:eastAsia="zh-CN"/>
        </w:rPr>
        <w:t>to</w:t>
      </w:r>
      <w:proofErr w:type="gramEnd"/>
      <w:r w:rsidRPr="000B2B5A">
        <w:rPr>
          <w:b/>
          <w:bCs/>
          <w:sz w:val="24"/>
          <w:szCs w:val="24"/>
          <w:lang w:val="en-US" w:eastAsia="zh-CN"/>
        </w:rPr>
        <w:t xml:space="preserve"> NR UL</w:t>
      </w:r>
    </w:p>
    <w:p w14:paraId="06BC0955" w14:textId="77777777" w:rsidR="00834082" w:rsidRDefault="00834082" w:rsidP="00834082">
      <w:pPr>
        <w:pStyle w:val="NoSpacing"/>
        <w:ind w:left="720"/>
        <w:rPr>
          <w:lang w:val="sv-SE" w:eastAsia="zh-CN"/>
        </w:rPr>
      </w:pPr>
    </w:p>
    <w:p w14:paraId="7833775E" w14:textId="2C0B1429" w:rsidR="008D0AB9" w:rsidRPr="008D0AB9" w:rsidRDefault="008D0AB9" w:rsidP="008D0AB9">
      <w:pPr>
        <w:pStyle w:val="NoSpacing"/>
        <w:jc w:val="center"/>
        <w:rPr>
          <w:lang w:val="en-US" w:eastAsia="zh-CN"/>
        </w:rPr>
      </w:pPr>
      <w:r w:rsidRPr="009428FF">
        <w:rPr>
          <w:rFonts w:hint="eastAsia"/>
          <w:lang w:val="en-US" w:eastAsia="zh-CN"/>
        </w:rPr>
        <w:t xml:space="preserve">Table 1. Coexistence performance for </w:t>
      </w:r>
      <w:bookmarkStart w:id="1" w:name="_Hlk220608774"/>
      <w:r w:rsidRPr="009428FF">
        <w:rPr>
          <w:lang w:val="en-US" w:eastAsia="zh-CN"/>
        </w:rPr>
        <w:t>D2R interfering to NR UL</w:t>
      </w:r>
    </w:p>
    <w:tbl>
      <w:tblPr>
        <w:tblStyle w:val="TableGrid"/>
        <w:tblW w:w="9556" w:type="dxa"/>
        <w:tblLook w:val="04A0" w:firstRow="1" w:lastRow="0" w:firstColumn="1" w:lastColumn="0" w:noHBand="0" w:noVBand="1"/>
      </w:tblPr>
      <w:tblGrid>
        <w:gridCol w:w="1585"/>
        <w:gridCol w:w="1400"/>
        <w:gridCol w:w="1093"/>
        <w:gridCol w:w="1969"/>
        <w:gridCol w:w="1868"/>
        <w:gridCol w:w="1641"/>
      </w:tblGrid>
      <w:tr w:rsidR="006420F6" w:rsidRPr="00194F5D" w14:paraId="37218F2F" w14:textId="77777777" w:rsidTr="008D0AB9">
        <w:trPr>
          <w:trHeight w:val="170"/>
        </w:trPr>
        <w:tc>
          <w:tcPr>
            <w:tcW w:w="0" w:type="auto"/>
            <w:vMerge w:val="restart"/>
            <w:vAlign w:val="center"/>
            <w:hideMark/>
          </w:tcPr>
          <w:bookmarkEnd w:id="1"/>
          <w:p w14:paraId="25415760" w14:textId="77777777" w:rsidR="006420F6" w:rsidRPr="006420F6" w:rsidRDefault="006420F6" w:rsidP="00194F5D">
            <w:pPr>
              <w:pStyle w:val="NoSpacing"/>
            </w:pPr>
            <w:r w:rsidRPr="006420F6">
              <w:t>Device type</w:t>
            </w:r>
          </w:p>
        </w:tc>
        <w:tc>
          <w:tcPr>
            <w:tcW w:w="0" w:type="auto"/>
            <w:vMerge w:val="restart"/>
            <w:vAlign w:val="center"/>
            <w:hideMark/>
          </w:tcPr>
          <w:p w14:paraId="64104993" w14:textId="77777777" w:rsidR="006420F6" w:rsidRPr="006420F6" w:rsidRDefault="006420F6" w:rsidP="00194F5D">
            <w:pPr>
              <w:pStyle w:val="NoSpacing"/>
            </w:pPr>
            <w:r w:rsidRPr="006420F6">
              <w:t>Aggressor</w:t>
            </w:r>
          </w:p>
        </w:tc>
        <w:tc>
          <w:tcPr>
            <w:tcW w:w="0" w:type="auto"/>
            <w:vMerge w:val="restart"/>
            <w:vAlign w:val="center"/>
            <w:hideMark/>
          </w:tcPr>
          <w:p w14:paraId="5FE37E71" w14:textId="77777777" w:rsidR="006420F6" w:rsidRPr="006420F6" w:rsidRDefault="006420F6" w:rsidP="00194F5D">
            <w:pPr>
              <w:pStyle w:val="NoSpacing"/>
            </w:pPr>
            <w:r w:rsidRPr="006420F6">
              <w:t>Victim</w:t>
            </w:r>
          </w:p>
        </w:tc>
        <w:tc>
          <w:tcPr>
            <w:tcW w:w="0" w:type="auto"/>
            <w:vMerge w:val="restart"/>
            <w:vAlign w:val="center"/>
            <w:hideMark/>
          </w:tcPr>
          <w:p w14:paraId="22F5343D" w14:textId="77777777" w:rsidR="006420F6" w:rsidRPr="006420F6" w:rsidRDefault="006420F6" w:rsidP="00194F5D">
            <w:pPr>
              <w:pStyle w:val="NoSpacing"/>
            </w:pPr>
            <w:r w:rsidRPr="006420F6">
              <w:t xml:space="preserve">Results </w:t>
            </w:r>
          </w:p>
        </w:tc>
        <w:tc>
          <w:tcPr>
            <w:tcW w:w="1868" w:type="dxa"/>
            <w:vAlign w:val="center"/>
            <w:hideMark/>
          </w:tcPr>
          <w:p w14:paraId="33E1DC4E" w14:textId="5FCB3C3B" w:rsidR="006420F6" w:rsidRPr="006420F6" w:rsidRDefault="006420F6" w:rsidP="00194F5D">
            <w:pPr>
              <w:pStyle w:val="NoSpacing"/>
            </w:pPr>
            <w:r w:rsidRPr="006420F6">
              <w:t xml:space="preserve">Non-co-located </w:t>
            </w:r>
            <w:r w:rsidR="006F2409">
              <w:t>(standalone)</w:t>
            </w:r>
          </w:p>
        </w:tc>
        <w:tc>
          <w:tcPr>
            <w:tcW w:w="1641" w:type="dxa"/>
            <w:vAlign w:val="center"/>
            <w:hideMark/>
          </w:tcPr>
          <w:p w14:paraId="7ACD757F" w14:textId="04CE640A" w:rsidR="006420F6" w:rsidRPr="006420F6" w:rsidRDefault="006420F6" w:rsidP="00194F5D">
            <w:pPr>
              <w:pStyle w:val="NoSpacing"/>
            </w:pPr>
            <w:r w:rsidRPr="006420F6">
              <w:t>Co-located</w:t>
            </w:r>
            <w:r w:rsidR="006F2409">
              <w:t xml:space="preserve"> (In-band)</w:t>
            </w:r>
          </w:p>
        </w:tc>
      </w:tr>
      <w:tr w:rsidR="006420F6" w:rsidRPr="00194F5D" w14:paraId="4F5C3F09" w14:textId="77777777" w:rsidTr="008D0AB9">
        <w:trPr>
          <w:trHeight w:val="340"/>
        </w:trPr>
        <w:tc>
          <w:tcPr>
            <w:tcW w:w="0" w:type="auto"/>
            <w:vMerge/>
            <w:vAlign w:val="center"/>
            <w:hideMark/>
          </w:tcPr>
          <w:p w14:paraId="1D7ED644" w14:textId="77777777" w:rsidR="006420F6" w:rsidRPr="006420F6" w:rsidRDefault="006420F6" w:rsidP="00194F5D">
            <w:pPr>
              <w:pStyle w:val="NoSpacing"/>
            </w:pPr>
          </w:p>
        </w:tc>
        <w:tc>
          <w:tcPr>
            <w:tcW w:w="0" w:type="auto"/>
            <w:vMerge/>
            <w:vAlign w:val="center"/>
            <w:hideMark/>
          </w:tcPr>
          <w:p w14:paraId="535CBC01" w14:textId="77777777" w:rsidR="006420F6" w:rsidRPr="006420F6" w:rsidRDefault="006420F6" w:rsidP="00194F5D">
            <w:pPr>
              <w:pStyle w:val="NoSpacing"/>
            </w:pPr>
          </w:p>
        </w:tc>
        <w:tc>
          <w:tcPr>
            <w:tcW w:w="0" w:type="auto"/>
            <w:vMerge/>
            <w:vAlign w:val="center"/>
            <w:hideMark/>
          </w:tcPr>
          <w:p w14:paraId="27A55EB6" w14:textId="77777777" w:rsidR="006420F6" w:rsidRPr="006420F6" w:rsidRDefault="006420F6" w:rsidP="00194F5D">
            <w:pPr>
              <w:pStyle w:val="NoSpacing"/>
            </w:pPr>
          </w:p>
        </w:tc>
        <w:tc>
          <w:tcPr>
            <w:tcW w:w="0" w:type="auto"/>
            <w:vMerge/>
            <w:vAlign w:val="center"/>
            <w:hideMark/>
          </w:tcPr>
          <w:p w14:paraId="449BF0B2" w14:textId="77777777" w:rsidR="006420F6" w:rsidRPr="006420F6" w:rsidRDefault="006420F6" w:rsidP="00194F5D">
            <w:pPr>
              <w:pStyle w:val="NoSpacing"/>
            </w:pPr>
          </w:p>
        </w:tc>
        <w:tc>
          <w:tcPr>
            <w:tcW w:w="1868" w:type="dxa"/>
            <w:vAlign w:val="center"/>
            <w:hideMark/>
          </w:tcPr>
          <w:p w14:paraId="2D6DBAB3" w14:textId="77777777" w:rsidR="006420F6" w:rsidRPr="006420F6" w:rsidRDefault="006420F6" w:rsidP="00194F5D">
            <w:pPr>
              <w:pStyle w:val="NoSpacing"/>
            </w:pPr>
            <w:r w:rsidRPr="006420F6">
              <w:t>ISD 750m</w:t>
            </w:r>
          </w:p>
        </w:tc>
        <w:tc>
          <w:tcPr>
            <w:tcW w:w="1641" w:type="dxa"/>
            <w:vAlign w:val="center"/>
            <w:hideMark/>
          </w:tcPr>
          <w:p w14:paraId="65A03D4A" w14:textId="77777777" w:rsidR="006420F6" w:rsidRPr="006420F6" w:rsidRDefault="006420F6" w:rsidP="00194F5D">
            <w:pPr>
              <w:pStyle w:val="NoSpacing"/>
            </w:pPr>
            <w:r w:rsidRPr="006420F6">
              <w:t>ISD 750m</w:t>
            </w:r>
          </w:p>
        </w:tc>
      </w:tr>
      <w:tr w:rsidR="006420F6" w:rsidRPr="00194F5D" w14:paraId="06700694" w14:textId="77777777" w:rsidTr="008D0AB9">
        <w:trPr>
          <w:trHeight w:val="327"/>
        </w:trPr>
        <w:tc>
          <w:tcPr>
            <w:tcW w:w="0" w:type="auto"/>
            <w:vMerge w:val="restart"/>
            <w:vAlign w:val="center"/>
            <w:hideMark/>
          </w:tcPr>
          <w:p w14:paraId="20EB1F7A" w14:textId="77777777" w:rsidR="006420F6" w:rsidRPr="006420F6" w:rsidRDefault="006420F6" w:rsidP="00194F5D">
            <w:pPr>
              <w:pStyle w:val="NoSpacing"/>
            </w:pPr>
            <w:r w:rsidRPr="006420F6">
              <w:t>Device 2b</w:t>
            </w:r>
          </w:p>
        </w:tc>
        <w:tc>
          <w:tcPr>
            <w:tcW w:w="0" w:type="auto"/>
            <w:vMerge w:val="restart"/>
            <w:vAlign w:val="center"/>
            <w:hideMark/>
          </w:tcPr>
          <w:p w14:paraId="21014931" w14:textId="77777777" w:rsidR="006420F6" w:rsidRPr="006420F6" w:rsidRDefault="006420F6" w:rsidP="00194F5D">
            <w:pPr>
              <w:pStyle w:val="NoSpacing"/>
            </w:pPr>
            <w:r w:rsidRPr="006420F6">
              <w:t>D2R</w:t>
            </w:r>
          </w:p>
        </w:tc>
        <w:tc>
          <w:tcPr>
            <w:tcW w:w="0" w:type="auto"/>
            <w:vMerge w:val="restart"/>
            <w:vAlign w:val="center"/>
            <w:hideMark/>
          </w:tcPr>
          <w:p w14:paraId="4961B3A4" w14:textId="77777777" w:rsidR="006420F6" w:rsidRPr="006420F6" w:rsidRDefault="006420F6" w:rsidP="00194F5D">
            <w:pPr>
              <w:pStyle w:val="NoSpacing"/>
            </w:pPr>
            <w:r w:rsidRPr="006420F6">
              <w:t>NR UL</w:t>
            </w:r>
          </w:p>
        </w:tc>
        <w:tc>
          <w:tcPr>
            <w:tcW w:w="0" w:type="auto"/>
            <w:vAlign w:val="center"/>
            <w:hideMark/>
          </w:tcPr>
          <w:p w14:paraId="54BF7C03" w14:textId="77777777" w:rsidR="006420F6" w:rsidRPr="006420F6" w:rsidRDefault="006420F6" w:rsidP="00194F5D">
            <w:pPr>
              <w:pStyle w:val="NoSpacing"/>
            </w:pPr>
            <w:r w:rsidRPr="006420F6">
              <w:t xml:space="preserve">Mean </w:t>
            </w:r>
            <w:proofErr w:type="spellStart"/>
            <w:r w:rsidRPr="006420F6">
              <w:t>thrpt</w:t>
            </w:r>
            <w:proofErr w:type="spellEnd"/>
            <w:r w:rsidRPr="006420F6">
              <w:t xml:space="preserve"> loss </w:t>
            </w:r>
          </w:p>
        </w:tc>
        <w:tc>
          <w:tcPr>
            <w:tcW w:w="1868" w:type="dxa"/>
            <w:vAlign w:val="center"/>
            <w:hideMark/>
          </w:tcPr>
          <w:p w14:paraId="510564B1" w14:textId="77777777" w:rsidR="006420F6" w:rsidRPr="006420F6" w:rsidRDefault="006420F6" w:rsidP="00194F5D">
            <w:pPr>
              <w:pStyle w:val="NoSpacing"/>
            </w:pPr>
            <w:r w:rsidRPr="006420F6">
              <w:t xml:space="preserve"> 2.43%</w:t>
            </w:r>
          </w:p>
        </w:tc>
        <w:tc>
          <w:tcPr>
            <w:tcW w:w="1641" w:type="dxa"/>
            <w:vAlign w:val="center"/>
            <w:hideMark/>
          </w:tcPr>
          <w:p w14:paraId="56F4BFD4" w14:textId="77777777" w:rsidR="006420F6" w:rsidRPr="006420F6" w:rsidRDefault="006420F6" w:rsidP="00194F5D">
            <w:pPr>
              <w:pStyle w:val="NoSpacing"/>
            </w:pPr>
            <w:r w:rsidRPr="006420F6">
              <w:t>3.09%</w:t>
            </w:r>
          </w:p>
        </w:tc>
      </w:tr>
      <w:tr w:rsidR="006420F6" w:rsidRPr="00194F5D" w14:paraId="62A996B5" w14:textId="77777777" w:rsidTr="008D0AB9">
        <w:trPr>
          <w:trHeight w:val="340"/>
        </w:trPr>
        <w:tc>
          <w:tcPr>
            <w:tcW w:w="0" w:type="auto"/>
            <w:vMerge/>
            <w:vAlign w:val="center"/>
            <w:hideMark/>
          </w:tcPr>
          <w:p w14:paraId="12B91816" w14:textId="77777777" w:rsidR="006420F6" w:rsidRPr="006420F6" w:rsidRDefault="006420F6" w:rsidP="00194F5D">
            <w:pPr>
              <w:pStyle w:val="NoSpacing"/>
            </w:pPr>
          </w:p>
        </w:tc>
        <w:tc>
          <w:tcPr>
            <w:tcW w:w="0" w:type="auto"/>
            <w:vMerge/>
            <w:vAlign w:val="center"/>
            <w:hideMark/>
          </w:tcPr>
          <w:p w14:paraId="131919A8" w14:textId="77777777" w:rsidR="006420F6" w:rsidRPr="006420F6" w:rsidRDefault="006420F6" w:rsidP="00194F5D">
            <w:pPr>
              <w:pStyle w:val="NoSpacing"/>
            </w:pPr>
          </w:p>
        </w:tc>
        <w:tc>
          <w:tcPr>
            <w:tcW w:w="0" w:type="auto"/>
            <w:vMerge/>
            <w:vAlign w:val="center"/>
            <w:hideMark/>
          </w:tcPr>
          <w:p w14:paraId="44F9EFBD" w14:textId="77777777" w:rsidR="006420F6" w:rsidRPr="006420F6" w:rsidRDefault="006420F6" w:rsidP="00194F5D">
            <w:pPr>
              <w:pStyle w:val="NoSpacing"/>
            </w:pPr>
          </w:p>
        </w:tc>
        <w:tc>
          <w:tcPr>
            <w:tcW w:w="0" w:type="auto"/>
            <w:vAlign w:val="center"/>
            <w:hideMark/>
          </w:tcPr>
          <w:p w14:paraId="1327705E" w14:textId="77777777" w:rsidR="006420F6" w:rsidRPr="006420F6" w:rsidRDefault="006420F6" w:rsidP="00194F5D">
            <w:pPr>
              <w:pStyle w:val="NoSpacing"/>
            </w:pPr>
            <w:r w:rsidRPr="006420F6">
              <w:t xml:space="preserve">Edge </w:t>
            </w:r>
            <w:proofErr w:type="spellStart"/>
            <w:r w:rsidRPr="006420F6">
              <w:t>thrpt</w:t>
            </w:r>
            <w:proofErr w:type="spellEnd"/>
            <w:r w:rsidRPr="006420F6">
              <w:t xml:space="preserve"> loss </w:t>
            </w:r>
          </w:p>
        </w:tc>
        <w:tc>
          <w:tcPr>
            <w:tcW w:w="1868" w:type="dxa"/>
            <w:vAlign w:val="center"/>
            <w:hideMark/>
          </w:tcPr>
          <w:p w14:paraId="6B0E7786" w14:textId="77777777" w:rsidR="006420F6" w:rsidRPr="006420F6" w:rsidRDefault="006420F6" w:rsidP="00194F5D">
            <w:pPr>
              <w:pStyle w:val="NoSpacing"/>
            </w:pPr>
            <w:r w:rsidRPr="006420F6">
              <w:t>2.69%</w:t>
            </w:r>
          </w:p>
        </w:tc>
        <w:tc>
          <w:tcPr>
            <w:tcW w:w="1641" w:type="dxa"/>
            <w:vAlign w:val="center"/>
            <w:hideMark/>
          </w:tcPr>
          <w:p w14:paraId="250C446C" w14:textId="77777777" w:rsidR="006420F6" w:rsidRPr="006420F6" w:rsidRDefault="006420F6" w:rsidP="00194F5D">
            <w:pPr>
              <w:pStyle w:val="NoSpacing"/>
            </w:pPr>
            <w:r w:rsidRPr="006420F6">
              <w:t>3.02%</w:t>
            </w:r>
          </w:p>
        </w:tc>
      </w:tr>
      <w:tr w:rsidR="006420F6" w:rsidRPr="00194F5D" w14:paraId="628A7B3B" w14:textId="77777777" w:rsidTr="008D0AB9">
        <w:trPr>
          <w:trHeight w:val="170"/>
        </w:trPr>
        <w:tc>
          <w:tcPr>
            <w:tcW w:w="0" w:type="auto"/>
            <w:vMerge w:val="restart"/>
            <w:vAlign w:val="center"/>
            <w:hideMark/>
          </w:tcPr>
          <w:p w14:paraId="1F0795CB" w14:textId="20D4D3EB" w:rsidR="006420F6" w:rsidRPr="006420F6" w:rsidRDefault="006420F6" w:rsidP="00194F5D">
            <w:pPr>
              <w:pStyle w:val="NoSpacing"/>
            </w:pPr>
            <w:r w:rsidRPr="006420F6">
              <w:t xml:space="preserve">Device </w:t>
            </w:r>
            <w:r w:rsidR="008D0AB9" w:rsidRPr="00194F5D">
              <w:rPr>
                <w:rFonts w:hint="eastAsia"/>
              </w:rPr>
              <w:t>c</w:t>
            </w:r>
          </w:p>
        </w:tc>
        <w:tc>
          <w:tcPr>
            <w:tcW w:w="0" w:type="auto"/>
            <w:vMerge/>
            <w:vAlign w:val="center"/>
            <w:hideMark/>
          </w:tcPr>
          <w:p w14:paraId="013D5D29" w14:textId="77777777" w:rsidR="006420F6" w:rsidRPr="006420F6" w:rsidRDefault="006420F6" w:rsidP="00194F5D">
            <w:pPr>
              <w:pStyle w:val="NoSpacing"/>
            </w:pPr>
          </w:p>
        </w:tc>
        <w:tc>
          <w:tcPr>
            <w:tcW w:w="0" w:type="auto"/>
            <w:vMerge/>
            <w:vAlign w:val="center"/>
            <w:hideMark/>
          </w:tcPr>
          <w:p w14:paraId="2A2B9349" w14:textId="77777777" w:rsidR="006420F6" w:rsidRPr="006420F6" w:rsidRDefault="006420F6" w:rsidP="00194F5D">
            <w:pPr>
              <w:pStyle w:val="NoSpacing"/>
            </w:pPr>
          </w:p>
        </w:tc>
        <w:tc>
          <w:tcPr>
            <w:tcW w:w="0" w:type="auto"/>
            <w:vAlign w:val="center"/>
            <w:hideMark/>
          </w:tcPr>
          <w:p w14:paraId="6F1DC529" w14:textId="77777777" w:rsidR="006420F6" w:rsidRPr="006420F6" w:rsidRDefault="006420F6" w:rsidP="00194F5D">
            <w:pPr>
              <w:pStyle w:val="NoSpacing"/>
            </w:pPr>
            <w:r w:rsidRPr="006420F6">
              <w:t xml:space="preserve">Mean </w:t>
            </w:r>
            <w:proofErr w:type="spellStart"/>
            <w:r w:rsidRPr="006420F6">
              <w:t>thrpt</w:t>
            </w:r>
            <w:proofErr w:type="spellEnd"/>
            <w:r w:rsidRPr="006420F6">
              <w:t xml:space="preserve"> loss </w:t>
            </w:r>
          </w:p>
        </w:tc>
        <w:tc>
          <w:tcPr>
            <w:tcW w:w="1868" w:type="dxa"/>
            <w:vAlign w:val="center"/>
            <w:hideMark/>
          </w:tcPr>
          <w:p w14:paraId="6421BA37" w14:textId="77777777" w:rsidR="006420F6" w:rsidRPr="006420F6" w:rsidRDefault="006420F6" w:rsidP="00194F5D">
            <w:pPr>
              <w:pStyle w:val="NoSpacing"/>
            </w:pPr>
            <w:r w:rsidRPr="006420F6">
              <w:t>9.43%</w:t>
            </w:r>
          </w:p>
        </w:tc>
        <w:tc>
          <w:tcPr>
            <w:tcW w:w="1641" w:type="dxa"/>
            <w:vAlign w:val="center"/>
            <w:hideMark/>
          </w:tcPr>
          <w:p w14:paraId="7CF1C7CA" w14:textId="77777777" w:rsidR="006420F6" w:rsidRPr="006420F6" w:rsidRDefault="006420F6" w:rsidP="00194F5D">
            <w:pPr>
              <w:pStyle w:val="NoSpacing"/>
            </w:pPr>
            <w:r w:rsidRPr="006420F6">
              <w:t>10.5%</w:t>
            </w:r>
          </w:p>
        </w:tc>
      </w:tr>
      <w:tr w:rsidR="006420F6" w:rsidRPr="00194F5D" w14:paraId="59C2A67B" w14:textId="77777777" w:rsidTr="008D0AB9">
        <w:trPr>
          <w:trHeight w:val="170"/>
        </w:trPr>
        <w:tc>
          <w:tcPr>
            <w:tcW w:w="0" w:type="auto"/>
            <w:vMerge/>
            <w:vAlign w:val="center"/>
            <w:hideMark/>
          </w:tcPr>
          <w:p w14:paraId="75A6612B" w14:textId="77777777" w:rsidR="006420F6" w:rsidRPr="006420F6" w:rsidRDefault="006420F6" w:rsidP="00194F5D">
            <w:pPr>
              <w:pStyle w:val="NoSpacing"/>
            </w:pPr>
          </w:p>
        </w:tc>
        <w:tc>
          <w:tcPr>
            <w:tcW w:w="0" w:type="auto"/>
            <w:vMerge/>
            <w:vAlign w:val="center"/>
            <w:hideMark/>
          </w:tcPr>
          <w:p w14:paraId="6810C8AC" w14:textId="77777777" w:rsidR="006420F6" w:rsidRPr="006420F6" w:rsidRDefault="006420F6" w:rsidP="00194F5D">
            <w:pPr>
              <w:pStyle w:val="NoSpacing"/>
            </w:pPr>
          </w:p>
        </w:tc>
        <w:tc>
          <w:tcPr>
            <w:tcW w:w="0" w:type="auto"/>
            <w:vMerge/>
            <w:vAlign w:val="center"/>
            <w:hideMark/>
          </w:tcPr>
          <w:p w14:paraId="66EF4F24" w14:textId="77777777" w:rsidR="006420F6" w:rsidRPr="006420F6" w:rsidRDefault="006420F6" w:rsidP="00194F5D">
            <w:pPr>
              <w:pStyle w:val="NoSpacing"/>
            </w:pPr>
          </w:p>
        </w:tc>
        <w:tc>
          <w:tcPr>
            <w:tcW w:w="0" w:type="auto"/>
            <w:vAlign w:val="center"/>
            <w:hideMark/>
          </w:tcPr>
          <w:p w14:paraId="180E4118" w14:textId="77777777" w:rsidR="006420F6" w:rsidRPr="006420F6" w:rsidRDefault="006420F6" w:rsidP="00194F5D">
            <w:pPr>
              <w:pStyle w:val="NoSpacing"/>
            </w:pPr>
            <w:r w:rsidRPr="006420F6">
              <w:t xml:space="preserve">Edge </w:t>
            </w:r>
            <w:proofErr w:type="spellStart"/>
            <w:r w:rsidRPr="006420F6">
              <w:t>thrpt</w:t>
            </w:r>
            <w:proofErr w:type="spellEnd"/>
            <w:r w:rsidRPr="006420F6">
              <w:t xml:space="preserve"> loss </w:t>
            </w:r>
          </w:p>
        </w:tc>
        <w:tc>
          <w:tcPr>
            <w:tcW w:w="1868" w:type="dxa"/>
            <w:vAlign w:val="center"/>
            <w:hideMark/>
          </w:tcPr>
          <w:p w14:paraId="75E3FFAC" w14:textId="77777777" w:rsidR="006420F6" w:rsidRPr="006420F6" w:rsidRDefault="006420F6" w:rsidP="00194F5D">
            <w:pPr>
              <w:pStyle w:val="NoSpacing"/>
            </w:pPr>
            <w:r w:rsidRPr="006420F6">
              <w:t>20.41%</w:t>
            </w:r>
          </w:p>
        </w:tc>
        <w:tc>
          <w:tcPr>
            <w:tcW w:w="1641" w:type="dxa"/>
            <w:vAlign w:val="center"/>
            <w:hideMark/>
          </w:tcPr>
          <w:p w14:paraId="46D44E0A" w14:textId="77777777" w:rsidR="006420F6" w:rsidRPr="006420F6" w:rsidRDefault="006420F6" w:rsidP="00194F5D">
            <w:pPr>
              <w:pStyle w:val="NoSpacing"/>
            </w:pPr>
            <w:r w:rsidRPr="006420F6">
              <w:t>22.9%</w:t>
            </w:r>
          </w:p>
        </w:tc>
      </w:tr>
    </w:tbl>
    <w:p w14:paraId="114C4714" w14:textId="054DC3B5" w:rsidR="008D2EFE" w:rsidRDefault="008D2EFE" w:rsidP="008D2EFE">
      <w:pPr>
        <w:pStyle w:val="NoSpacing"/>
        <w:rPr>
          <w:lang w:val="sv-SE" w:eastAsia="zh-CN"/>
        </w:rPr>
      </w:pPr>
    </w:p>
    <w:p w14:paraId="1FF1CD08" w14:textId="6C901DF1" w:rsidR="008D0AB9" w:rsidRPr="009428FF" w:rsidRDefault="008D0AB9" w:rsidP="006E41FC">
      <w:pPr>
        <w:pStyle w:val="NoSpacing"/>
        <w:jc w:val="both"/>
        <w:rPr>
          <w:sz w:val="22"/>
          <w:szCs w:val="22"/>
          <w:lang w:val="en-US" w:eastAsia="zh-CN"/>
        </w:rPr>
      </w:pPr>
      <w:r w:rsidRPr="009428FF">
        <w:rPr>
          <w:sz w:val="22"/>
          <w:szCs w:val="22"/>
          <w:lang w:val="en-US" w:eastAsia="zh-CN"/>
        </w:rPr>
        <w:t>T</w:t>
      </w:r>
      <w:r w:rsidRPr="009428FF">
        <w:rPr>
          <w:rFonts w:hint="eastAsia"/>
          <w:sz w:val="22"/>
          <w:szCs w:val="22"/>
          <w:lang w:val="en-US" w:eastAsia="zh-CN"/>
        </w:rPr>
        <w:t>he assumed ACLR is 20dB for device 2b and 25dB for device c</w:t>
      </w:r>
      <w:r w:rsidR="00834082" w:rsidRPr="009428FF">
        <w:rPr>
          <w:rFonts w:hint="eastAsia"/>
          <w:sz w:val="22"/>
          <w:szCs w:val="22"/>
          <w:lang w:val="en-US" w:eastAsia="zh-CN"/>
        </w:rPr>
        <w:t xml:space="preserve">. </w:t>
      </w:r>
      <w:r w:rsidR="00834082" w:rsidRPr="009428FF">
        <w:rPr>
          <w:sz w:val="22"/>
          <w:szCs w:val="22"/>
          <w:lang w:val="en-US" w:eastAsia="zh-CN"/>
        </w:rPr>
        <w:t>U</w:t>
      </w:r>
      <w:r w:rsidR="00834082" w:rsidRPr="009428FF">
        <w:rPr>
          <w:rFonts w:hint="eastAsia"/>
          <w:sz w:val="22"/>
          <w:szCs w:val="22"/>
          <w:lang w:val="en-US" w:eastAsia="zh-CN"/>
        </w:rPr>
        <w:t xml:space="preserve">nder such assumption, the </w:t>
      </w:r>
      <w:r w:rsidR="00B4273A" w:rsidRPr="009428FF">
        <w:rPr>
          <w:sz w:val="22"/>
          <w:szCs w:val="22"/>
          <w:lang w:val="en-US" w:eastAsia="zh-CN"/>
        </w:rPr>
        <w:t>interference</w:t>
      </w:r>
      <w:r w:rsidR="00834082" w:rsidRPr="009428FF">
        <w:rPr>
          <w:rFonts w:hint="eastAsia"/>
          <w:sz w:val="22"/>
          <w:szCs w:val="22"/>
          <w:lang w:val="en-US" w:eastAsia="zh-CN"/>
        </w:rPr>
        <w:t xml:space="preserve"> from device b can meet the </w:t>
      </w:r>
      <w:r w:rsidR="007534A3" w:rsidRPr="009428FF">
        <w:rPr>
          <w:sz w:val="22"/>
          <w:szCs w:val="22"/>
          <w:lang w:val="en-US" w:eastAsia="zh-CN"/>
        </w:rPr>
        <w:t>coexistence</w:t>
      </w:r>
      <w:r w:rsidR="00834082" w:rsidRPr="009428FF">
        <w:rPr>
          <w:rFonts w:hint="eastAsia"/>
          <w:sz w:val="22"/>
          <w:szCs w:val="22"/>
          <w:lang w:val="en-US" w:eastAsia="zh-CN"/>
        </w:rPr>
        <w:t xml:space="preserve"> criteria where the NR throughput loss is lower than 5%. </w:t>
      </w:r>
      <w:r w:rsidR="00834082" w:rsidRPr="009428FF">
        <w:rPr>
          <w:sz w:val="22"/>
          <w:szCs w:val="22"/>
          <w:lang w:val="en-US" w:eastAsia="zh-CN"/>
        </w:rPr>
        <w:t>H</w:t>
      </w:r>
      <w:r w:rsidR="00834082" w:rsidRPr="009428FF">
        <w:rPr>
          <w:rFonts w:hint="eastAsia"/>
          <w:sz w:val="22"/>
          <w:szCs w:val="22"/>
          <w:lang w:val="en-US" w:eastAsia="zh-CN"/>
        </w:rPr>
        <w:t xml:space="preserve">owever, for device c, due to no power control and always transmitting using 5dBm, its D2R link will generate significate performance </w:t>
      </w:r>
      <w:r w:rsidR="00B4273A" w:rsidRPr="009428FF">
        <w:rPr>
          <w:sz w:val="22"/>
          <w:szCs w:val="22"/>
          <w:lang w:val="en-US" w:eastAsia="zh-CN"/>
        </w:rPr>
        <w:t>degradation</w:t>
      </w:r>
      <w:r w:rsidR="00834082" w:rsidRPr="009428FF">
        <w:rPr>
          <w:rFonts w:hint="eastAsia"/>
          <w:sz w:val="22"/>
          <w:szCs w:val="22"/>
          <w:lang w:val="en-US" w:eastAsia="zh-CN"/>
        </w:rPr>
        <w:t xml:space="preserve"> for NR UL. </w:t>
      </w:r>
      <w:r w:rsidR="00834082" w:rsidRPr="009428FF">
        <w:rPr>
          <w:sz w:val="22"/>
          <w:szCs w:val="22"/>
          <w:lang w:val="en-US" w:eastAsia="zh-CN"/>
        </w:rPr>
        <w:t>T</w:t>
      </w:r>
      <w:r w:rsidR="00834082" w:rsidRPr="009428FF">
        <w:rPr>
          <w:rFonts w:hint="eastAsia"/>
          <w:sz w:val="22"/>
          <w:szCs w:val="22"/>
          <w:lang w:val="en-US" w:eastAsia="zh-CN"/>
        </w:rPr>
        <w:t xml:space="preserve">he TN UE power distribution is shown in Figure 5.  </w:t>
      </w:r>
      <w:r w:rsidR="00834082" w:rsidRPr="009428FF">
        <w:rPr>
          <w:sz w:val="22"/>
          <w:szCs w:val="22"/>
          <w:lang w:val="en-US" w:eastAsia="zh-CN"/>
        </w:rPr>
        <w:t>A</w:t>
      </w:r>
      <w:r w:rsidR="00834082" w:rsidRPr="009428FF">
        <w:rPr>
          <w:rFonts w:hint="eastAsia"/>
          <w:sz w:val="22"/>
          <w:szCs w:val="22"/>
          <w:lang w:val="en-US" w:eastAsia="zh-CN"/>
        </w:rPr>
        <w:t xml:space="preserve">bout 60% UE Tx power is lower than 5dBm.   </w:t>
      </w:r>
    </w:p>
    <w:p w14:paraId="5DB06BEE" w14:textId="77777777" w:rsidR="00B9565E" w:rsidRPr="009428FF" w:rsidRDefault="00B9565E" w:rsidP="008D2EFE">
      <w:pPr>
        <w:pStyle w:val="NoSpacing"/>
        <w:rPr>
          <w:lang w:val="en-US"/>
        </w:rPr>
      </w:pPr>
    </w:p>
    <w:p w14:paraId="4C3A04B7" w14:textId="77777777" w:rsidR="00256816" w:rsidRPr="009428FF" w:rsidRDefault="00256816" w:rsidP="008D2EFE">
      <w:pPr>
        <w:pStyle w:val="NoSpacing"/>
        <w:rPr>
          <w:lang w:val="en-US"/>
        </w:rPr>
      </w:pPr>
    </w:p>
    <w:p w14:paraId="5B2F0616" w14:textId="0E65B4FE" w:rsidR="00BB2647" w:rsidRPr="009428FF" w:rsidRDefault="000B2B5A" w:rsidP="008D2EFE">
      <w:pPr>
        <w:pStyle w:val="NoSpacing"/>
        <w:rPr>
          <w:lang w:val="en-US"/>
        </w:rPr>
      </w:pPr>
      <w:r w:rsidRPr="00834082">
        <w:rPr>
          <w:noProof/>
        </w:rPr>
        <w:drawing>
          <wp:anchor distT="0" distB="0" distL="114300" distR="114300" simplePos="0" relativeHeight="251664384" behindDoc="0" locked="0" layoutInCell="1" allowOverlap="1" wp14:anchorId="4C8479F5" wp14:editId="3903E716">
            <wp:simplePos x="0" y="0"/>
            <wp:positionH relativeFrom="column">
              <wp:posOffset>520700</wp:posOffset>
            </wp:positionH>
            <wp:positionV relativeFrom="paragraph">
              <wp:posOffset>114300</wp:posOffset>
            </wp:positionV>
            <wp:extent cx="4467225" cy="3350260"/>
            <wp:effectExtent l="0" t="0" r="0" b="0"/>
            <wp:wrapTopAndBottom/>
            <wp:docPr id="3" name="Picture 2">
              <a:extLst xmlns:a="http://schemas.openxmlformats.org/drawingml/2006/main">
                <a:ext uri="{FF2B5EF4-FFF2-40B4-BE49-F238E27FC236}">
                  <a16:creationId xmlns:a16="http://schemas.microsoft.com/office/drawing/2014/main" id="{A1C3D726-D642-9102-AEFF-13255482A1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1C3D726-D642-9102-AEFF-13255482A19C}"/>
                        </a:ext>
                      </a:extLst>
                    </pic:cNvPr>
                    <pic:cNvPicPr>
                      <a:picLocks noChangeAspect="1"/>
                    </pic:cNvPicPr>
                  </pic:nvPicPr>
                  <pic:blipFill>
                    <a:blip r:embed="rId15"/>
                    <a:stretch>
                      <a:fillRect/>
                    </a:stretch>
                  </pic:blipFill>
                  <pic:spPr>
                    <a:xfrm>
                      <a:off x="0" y="0"/>
                      <a:ext cx="4467225" cy="3350260"/>
                    </a:xfrm>
                    <a:prstGeom prst="rect">
                      <a:avLst/>
                    </a:prstGeom>
                  </pic:spPr>
                </pic:pic>
              </a:graphicData>
            </a:graphic>
          </wp:anchor>
        </w:drawing>
      </w:r>
    </w:p>
    <w:p w14:paraId="1CA1CB55" w14:textId="77777777" w:rsidR="00BB2647" w:rsidRPr="009428FF" w:rsidRDefault="00BB2647" w:rsidP="00BB2647">
      <w:pPr>
        <w:pStyle w:val="NoSpacing"/>
        <w:jc w:val="center"/>
        <w:rPr>
          <w:lang w:val="en-US" w:eastAsia="zh-CN"/>
        </w:rPr>
      </w:pPr>
      <w:r w:rsidRPr="009428FF">
        <w:rPr>
          <w:rFonts w:hint="eastAsia"/>
          <w:lang w:val="en-US" w:eastAsia="zh-CN"/>
        </w:rPr>
        <w:t>Figure 5. TN UE Tx Power Distribution</w:t>
      </w:r>
    </w:p>
    <w:p w14:paraId="0AED55FB" w14:textId="77777777" w:rsidR="00BB2647" w:rsidRPr="009428FF" w:rsidRDefault="00BB2647" w:rsidP="008D2EFE">
      <w:pPr>
        <w:pStyle w:val="NoSpacing"/>
        <w:rPr>
          <w:lang w:val="en-US" w:eastAsia="zh-CN"/>
        </w:rPr>
      </w:pPr>
    </w:p>
    <w:p w14:paraId="481146BB" w14:textId="5B2991D5" w:rsidR="008F049D" w:rsidRPr="009428FF" w:rsidRDefault="008F049D" w:rsidP="008D2EFE">
      <w:pPr>
        <w:pStyle w:val="NoSpacing"/>
        <w:rPr>
          <w:sz w:val="22"/>
          <w:szCs w:val="22"/>
          <w:lang w:val="en-US" w:eastAsia="zh-CN"/>
        </w:rPr>
      </w:pPr>
      <w:r w:rsidRPr="009428FF">
        <w:rPr>
          <w:sz w:val="22"/>
          <w:szCs w:val="22"/>
          <w:lang w:val="en-US" w:eastAsia="zh-CN"/>
        </w:rPr>
        <w:t>W</w:t>
      </w:r>
      <w:r w:rsidRPr="009428FF">
        <w:rPr>
          <w:rFonts w:hint="eastAsia"/>
          <w:sz w:val="22"/>
          <w:szCs w:val="22"/>
          <w:lang w:val="en-US" w:eastAsia="zh-CN"/>
        </w:rPr>
        <w:t xml:space="preserve">hen increasing the ACLR assumption for device C, the interference to NR UL can be mitigated. The simulations are summarized in Table 2. </w:t>
      </w:r>
      <w:r w:rsidRPr="009428FF">
        <w:rPr>
          <w:sz w:val="22"/>
          <w:szCs w:val="22"/>
          <w:lang w:val="en-US" w:eastAsia="zh-CN"/>
        </w:rPr>
        <w:t>S</w:t>
      </w:r>
      <w:r w:rsidRPr="009428FF">
        <w:rPr>
          <w:rFonts w:hint="eastAsia"/>
          <w:sz w:val="22"/>
          <w:szCs w:val="22"/>
          <w:lang w:val="en-US" w:eastAsia="zh-CN"/>
        </w:rPr>
        <w:t xml:space="preserve">ince there is no power control, the needed ACLR is higher than normal UE, which is around 35dB.  </w:t>
      </w:r>
    </w:p>
    <w:p w14:paraId="2D237E06" w14:textId="77777777" w:rsidR="00BB2647" w:rsidRPr="009428FF" w:rsidRDefault="00BB2647" w:rsidP="008D2EFE">
      <w:pPr>
        <w:pStyle w:val="NoSpacing"/>
        <w:rPr>
          <w:sz w:val="22"/>
          <w:szCs w:val="22"/>
          <w:lang w:val="en-US" w:eastAsia="zh-CN"/>
        </w:rPr>
      </w:pPr>
    </w:p>
    <w:p w14:paraId="5DCFFBA1" w14:textId="4BF090EE" w:rsidR="008F049D" w:rsidRPr="009428FF" w:rsidRDefault="008F049D" w:rsidP="008F049D">
      <w:pPr>
        <w:pStyle w:val="NoSpacing"/>
        <w:jc w:val="center"/>
        <w:rPr>
          <w:lang w:val="en-US" w:eastAsia="zh-CN"/>
        </w:rPr>
      </w:pPr>
      <w:r w:rsidRPr="009428FF">
        <w:rPr>
          <w:rFonts w:hint="eastAsia"/>
          <w:lang w:val="en-US" w:eastAsia="zh-CN"/>
        </w:rPr>
        <w:t xml:space="preserve">Table 2. Summary for ACLR sensitivity simulation </w:t>
      </w:r>
    </w:p>
    <w:tbl>
      <w:tblPr>
        <w:tblStyle w:val="TableGrid"/>
        <w:tblW w:w="0" w:type="auto"/>
        <w:tblLook w:val="04A0" w:firstRow="1" w:lastRow="0" w:firstColumn="1" w:lastColumn="0" w:noHBand="0" w:noVBand="1"/>
      </w:tblPr>
      <w:tblGrid>
        <w:gridCol w:w="1622"/>
        <w:gridCol w:w="1493"/>
        <w:gridCol w:w="1391"/>
        <w:gridCol w:w="1391"/>
        <w:gridCol w:w="1151"/>
        <w:gridCol w:w="1151"/>
        <w:gridCol w:w="1151"/>
      </w:tblGrid>
      <w:tr w:rsidR="000604D6" w14:paraId="4270A1D3" w14:textId="77777777" w:rsidTr="005B3F41">
        <w:tc>
          <w:tcPr>
            <w:tcW w:w="1622" w:type="dxa"/>
            <w:vMerge w:val="restart"/>
          </w:tcPr>
          <w:p w14:paraId="6519D192" w14:textId="77777777" w:rsidR="0078696A" w:rsidRDefault="000604D6" w:rsidP="00625E47">
            <w:pPr>
              <w:pStyle w:val="NoSpacing"/>
              <w:rPr>
                <w:lang w:val="sv-SE" w:eastAsia="zh-CN"/>
              </w:rPr>
            </w:pPr>
            <w:r>
              <w:rPr>
                <w:rFonts w:hint="eastAsia"/>
                <w:lang w:val="sv-SE" w:eastAsia="zh-CN"/>
              </w:rPr>
              <w:t xml:space="preserve">Device C </w:t>
            </w:r>
          </w:p>
          <w:p w14:paraId="271B087D" w14:textId="154E69FF" w:rsidR="000604D6" w:rsidRDefault="0078696A" w:rsidP="00625E47">
            <w:pPr>
              <w:pStyle w:val="NoSpacing"/>
              <w:rPr>
                <w:lang w:val="sv-SE" w:eastAsia="zh-CN"/>
              </w:rPr>
            </w:pPr>
            <w:r>
              <w:rPr>
                <w:rFonts w:hint="eastAsia"/>
                <w:lang w:val="sv-SE" w:eastAsia="zh-CN"/>
              </w:rPr>
              <w:t>ACLR</w:t>
            </w:r>
          </w:p>
        </w:tc>
        <w:tc>
          <w:tcPr>
            <w:tcW w:w="4275" w:type="dxa"/>
            <w:gridSpan w:val="3"/>
          </w:tcPr>
          <w:p w14:paraId="1F61F7F6" w14:textId="6ED4765A" w:rsidR="000604D6" w:rsidRDefault="000604D6" w:rsidP="008D2EFE">
            <w:pPr>
              <w:pStyle w:val="NoSpacing"/>
              <w:rPr>
                <w:lang w:val="sv-SE" w:eastAsia="zh-CN"/>
              </w:rPr>
            </w:pPr>
            <w:r>
              <w:rPr>
                <w:rFonts w:hint="eastAsia"/>
                <w:lang w:val="sv-SE" w:eastAsia="zh-CN"/>
              </w:rPr>
              <w:t xml:space="preserve">Non-co-located </w:t>
            </w:r>
            <w:r w:rsidR="006F2409">
              <w:t>(standalone)</w:t>
            </w:r>
          </w:p>
        </w:tc>
        <w:tc>
          <w:tcPr>
            <w:tcW w:w="3453" w:type="dxa"/>
            <w:gridSpan w:val="3"/>
          </w:tcPr>
          <w:p w14:paraId="25C2EFA7" w14:textId="7C898662" w:rsidR="000604D6" w:rsidRDefault="000604D6" w:rsidP="008D2EFE">
            <w:pPr>
              <w:pStyle w:val="NoSpacing"/>
              <w:rPr>
                <w:lang w:val="sv-SE" w:eastAsia="zh-CN"/>
              </w:rPr>
            </w:pPr>
            <w:r>
              <w:rPr>
                <w:lang w:val="sv-SE" w:eastAsia="zh-CN"/>
              </w:rPr>
              <w:t>C</w:t>
            </w:r>
            <w:r>
              <w:rPr>
                <w:rFonts w:hint="eastAsia"/>
                <w:lang w:val="sv-SE" w:eastAsia="zh-CN"/>
              </w:rPr>
              <w:t xml:space="preserve">o-located </w:t>
            </w:r>
            <w:r w:rsidR="006F2409">
              <w:t>(In-band)</w:t>
            </w:r>
          </w:p>
        </w:tc>
      </w:tr>
      <w:tr w:rsidR="000604D6" w14:paraId="7C074412" w14:textId="57137198" w:rsidTr="00625E47">
        <w:tc>
          <w:tcPr>
            <w:tcW w:w="1622" w:type="dxa"/>
            <w:vMerge/>
          </w:tcPr>
          <w:p w14:paraId="5410A2CD" w14:textId="698CAE06" w:rsidR="000604D6" w:rsidRDefault="000604D6" w:rsidP="00625E47">
            <w:pPr>
              <w:pStyle w:val="NoSpacing"/>
              <w:rPr>
                <w:lang w:val="sv-SE" w:eastAsia="zh-CN"/>
              </w:rPr>
            </w:pPr>
          </w:p>
        </w:tc>
        <w:tc>
          <w:tcPr>
            <w:tcW w:w="1493" w:type="dxa"/>
          </w:tcPr>
          <w:p w14:paraId="1D426486" w14:textId="5EC2500D" w:rsidR="000604D6" w:rsidRDefault="000604D6" w:rsidP="00625E47">
            <w:pPr>
              <w:pStyle w:val="NoSpacing"/>
              <w:rPr>
                <w:lang w:val="sv-SE" w:eastAsia="zh-CN"/>
              </w:rPr>
            </w:pPr>
            <w:r>
              <w:rPr>
                <w:rFonts w:hint="eastAsia"/>
                <w:lang w:val="sv-SE" w:eastAsia="zh-CN"/>
              </w:rPr>
              <w:t xml:space="preserve">25dB </w:t>
            </w:r>
          </w:p>
        </w:tc>
        <w:tc>
          <w:tcPr>
            <w:tcW w:w="1391" w:type="dxa"/>
          </w:tcPr>
          <w:p w14:paraId="17171830" w14:textId="3E9B16B1" w:rsidR="000604D6" w:rsidRDefault="000604D6" w:rsidP="00625E47">
            <w:pPr>
              <w:pStyle w:val="NoSpacing"/>
              <w:rPr>
                <w:lang w:val="sv-SE" w:eastAsia="zh-CN"/>
              </w:rPr>
            </w:pPr>
            <w:r>
              <w:rPr>
                <w:rFonts w:hint="eastAsia"/>
                <w:lang w:val="sv-SE" w:eastAsia="zh-CN"/>
              </w:rPr>
              <w:t>30dB</w:t>
            </w:r>
          </w:p>
        </w:tc>
        <w:tc>
          <w:tcPr>
            <w:tcW w:w="1391" w:type="dxa"/>
          </w:tcPr>
          <w:p w14:paraId="6C07A30E" w14:textId="215114E3" w:rsidR="000604D6" w:rsidRDefault="000604D6" w:rsidP="00625E47">
            <w:pPr>
              <w:pStyle w:val="NoSpacing"/>
              <w:rPr>
                <w:lang w:val="sv-SE" w:eastAsia="zh-CN"/>
              </w:rPr>
            </w:pPr>
            <w:r>
              <w:rPr>
                <w:rFonts w:hint="eastAsia"/>
                <w:lang w:val="sv-SE" w:eastAsia="zh-CN"/>
              </w:rPr>
              <w:t>35dB</w:t>
            </w:r>
          </w:p>
        </w:tc>
        <w:tc>
          <w:tcPr>
            <w:tcW w:w="1151" w:type="dxa"/>
          </w:tcPr>
          <w:p w14:paraId="1162B673" w14:textId="15B6793F" w:rsidR="000604D6" w:rsidRDefault="000604D6" w:rsidP="00625E47">
            <w:pPr>
              <w:pStyle w:val="NoSpacing"/>
              <w:rPr>
                <w:lang w:val="sv-SE" w:eastAsia="zh-CN"/>
              </w:rPr>
            </w:pPr>
            <w:r>
              <w:rPr>
                <w:rFonts w:hint="eastAsia"/>
                <w:lang w:val="sv-SE" w:eastAsia="zh-CN"/>
              </w:rPr>
              <w:t xml:space="preserve">25dB </w:t>
            </w:r>
          </w:p>
        </w:tc>
        <w:tc>
          <w:tcPr>
            <w:tcW w:w="1151" w:type="dxa"/>
          </w:tcPr>
          <w:p w14:paraId="5367E096" w14:textId="14563144" w:rsidR="000604D6" w:rsidRDefault="000604D6" w:rsidP="00625E47">
            <w:pPr>
              <w:pStyle w:val="NoSpacing"/>
              <w:rPr>
                <w:lang w:val="sv-SE" w:eastAsia="zh-CN"/>
              </w:rPr>
            </w:pPr>
            <w:r>
              <w:rPr>
                <w:rFonts w:hint="eastAsia"/>
                <w:lang w:val="sv-SE" w:eastAsia="zh-CN"/>
              </w:rPr>
              <w:t>30dB</w:t>
            </w:r>
          </w:p>
        </w:tc>
        <w:tc>
          <w:tcPr>
            <w:tcW w:w="1151" w:type="dxa"/>
          </w:tcPr>
          <w:p w14:paraId="1FF9C24A" w14:textId="49ACCD34" w:rsidR="000604D6" w:rsidRDefault="000604D6" w:rsidP="00625E47">
            <w:pPr>
              <w:pStyle w:val="NoSpacing"/>
              <w:rPr>
                <w:lang w:val="sv-SE" w:eastAsia="zh-CN"/>
              </w:rPr>
            </w:pPr>
            <w:r>
              <w:rPr>
                <w:rFonts w:hint="eastAsia"/>
                <w:lang w:val="sv-SE" w:eastAsia="zh-CN"/>
              </w:rPr>
              <w:t>35dB</w:t>
            </w:r>
          </w:p>
        </w:tc>
      </w:tr>
      <w:tr w:rsidR="003B50CA" w14:paraId="559357F7" w14:textId="4B9F6434" w:rsidTr="00554F29">
        <w:tc>
          <w:tcPr>
            <w:tcW w:w="1622" w:type="dxa"/>
            <w:vAlign w:val="center"/>
          </w:tcPr>
          <w:p w14:paraId="3DCB6DA3" w14:textId="5B4D4ED6" w:rsidR="003B50CA" w:rsidRDefault="003B50CA" w:rsidP="003B50CA">
            <w:pPr>
              <w:pStyle w:val="NoSpacing"/>
              <w:rPr>
                <w:lang w:val="sv-SE" w:eastAsia="zh-CN"/>
              </w:rPr>
            </w:pPr>
            <w:r w:rsidRPr="006420F6">
              <w:t xml:space="preserve">Mean </w:t>
            </w:r>
            <w:proofErr w:type="spellStart"/>
            <w:r w:rsidRPr="006420F6">
              <w:t>thrpt</w:t>
            </w:r>
            <w:proofErr w:type="spellEnd"/>
            <w:r w:rsidRPr="006420F6">
              <w:t xml:space="preserve"> loss </w:t>
            </w:r>
          </w:p>
        </w:tc>
        <w:tc>
          <w:tcPr>
            <w:tcW w:w="1493" w:type="dxa"/>
            <w:vAlign w:val="center"/>
          </w:tcPr>
          <w:p w14:paraId="4039CCDF" w14:textId="3FD64DCC" w:rsidR="003B50CA" w:rsidRDefault="003B50CA" w:rsidP="003B50CA">
            <w:pPr>
              <w:pStyle w:val="NoSpacing"/>
              <w:rPr>
                <w:lang w:val="sv-SE" w:eastAsia="zh-CN"/>
              </w:rPr>
            </w:pPr>
            <w:r w:rsidRPr="006420F6">
              <w:t>9.43%</w:t>
            </w:r>
          </w:p>
        </w:tc>
        <w:tc>
          <w:tcPr>
            <w:tcW w:w="1391" w:type="dxa"/>
          </w:tcPr>
          <w:p w14:paraId="04756BDF" w14:textId="0FD17ECA" w:rsidR="003B50CA" w:rsidRDefault="003B50CA" w:rsidP="003B50CA">
            <w:pPr>
              <w:pStyle w:val="NoSpacing"/>
              <w:rPr>
                <w:lang w:val="sv-SE" w:eastAsia="zh-CN"/>
              </w:rPr>
            </w:pPr>
            <w:r>
              <w:rPr>
                <w:rFonts w:hint="eastAsia"/>
                <w:lang w:val="sv-SE" w:eastAsia="zh-CN"/>
              </w:rPr>
              <w:t>5.25%</w:t>
            </w:r>
          </w:p>
        </w:tc>
        <w:tc>
          <w:tcPr>
            <w:tcW w:w="1391" w:type="dxa"/>
          </w:tcPr>
          <w:p w14:paraId="27B7E9DC" w14:textId="7385FF4C" w:rsidR="003B50CA" w:rsidRDefault="003B50CA" w:rsidP="003B50CA">
            <w:pPr>
              <w:pStyle w:val="NoSpacing"/>
              <w:rPr>
                <w:lang w:val="sv-SE" w:eastAsia="zh-CN"/>
              </w:rPr>
            </w:pPr>
            <w:r>
              <w:rPr>
                <w:rFonts w:hint="eastAsia"/>
                <w:lang w:val="sv-SE" w:eastAsia="zh-CN"/>
              </w:rPr>
              <w:t>2.75%</w:t>
            </w:r>
          </w:p>
        </w:tc>
        <w:tc>
          <w:tcPr>
            <w:tcW w:w="1151" w:type="dxa"/>
            <w:vAlign w:val="center"/>
          </w:tcPr>
          <w:p w14:paraId="3A8E02E9" w14:textId="11571A2F" w:rsidR="003B50CA" w:rsidRDefault="003B50CA" w:rsidP="003B50CA">
            <w:pPr>
              <w:pStyle w:val="NoSpacing"/>
              <w:rPr>
                <w:lang w:val="sv-SE" w:eastAsia="zh-CN"/>
              </w:rPr>
            </w:pPr>
            <w:r w:rsidRPr="006420F6">
              <w:t>10.5%</w:t>
            </w:r>
          </w:p>
        </w:tc>
        <w:tc>
          <w:tcPr>
            <w:tcW w:w="1151" w:type="dxa"/>
          </w:tcPr>
          <w:p w14:paraId="035B86C9" w14:textId="3C3AB6CD" w:rsidR="003B50CA" w:rsidRDefault="003B50CA" w:rsidP="003B50CA">
            <w:pPr>
              <w:pStyle w:val="NoSpacing"/>
              <w:rPr>
                <w:lang w:val="sv-SE" w:eastAsia="zh-CN"/>
              </w:rPr>
            </w:pPr>
            <w:r>
              <w:rPr>
                <w:rFonts w:hint="eastAsia"/>
                <w:lang w:val="sv-SE" w:eastAsia="zh-CN"/>
              </w:rPr>
              <w:t>5.98%</w:t>
            </w:r>
          </w:p>
        </w:tc>
        <w:tc>
          <w:tcPr>
            <w:tcW w:w="1151" w:type="dxa"/>
          </w:tcPr>
          <w:p w14:paraId="3CD3F821" w14:textId="10BF2B62" w:rsidR="003B50CA" w:rsidRDefault="003B50CA" w:rsidP="003B50CA">
            <w:pPr>
              <w:pStyle w:val="NoSpacing"/>
              <w:rPr>
                <w:lang w:val="sv-SE" w:eastAsia="zh-CN"/>
              </w:rPr>
            </w:pPr>
            <w:r>
              <w:rPr>
                <w:rFonts w:hint="eastAsia"/>
                <w:lang w:val="sv-SE" w:eastAsia="zh-CN"/>
              </w:rPr>
              <w:t>3.23%</w:t>
            </w:r>
          </w:p>
        </w:tc>
      </w:tr>
      <w:tr w:rsidR="003B50CA" w14:paraId="6174B0FC" w14:textId="2AE2F0A4" w:rsidTr="00554F29">
        <w:tc>
          <w:tcPr>
            <w:tcW w:w="1622" w:type="dxa"/>
            <w:vAlign w:val="center"/>
          </w:tcPr>
          <w:p w14:paraId="10A27DAB" w14:textId="1B735C1C" w:rsidR="003B50CA" w:rsidRDefault="003B50CA" w:rsidP="003B50CA">
            <w:pPr>
              <w:pStyle w:val="NoSpacing"/>
              <w:rPr>
                <w:lang w:val="sv-SE" w:eastAsia="zh-CN"/>
              </w:rPr>
            </w:pPr>
            <w:r w:rsidRPr="006420F6">
              <w:t xml:space="preserve">Edge </w:t>
            </w:r>
            <w:proofErr w:type="spellStart"/>
            <w:r w:rsidRPr="006420F6">
              <w:t>thrpt</w:t>
            </w:r>
            <w:proofErr w:type="spellEnd"/>
            <w:r w:rsidRPr="006420F6">
              <w:t xml:space="preserve"> loss </w:t>
            </w:r>
          </w:p>
        </w:tc>
        <w:tc>
          <w:tcPr>
            <w:tcW w:w="1493" w:type="dxa"/>
            <w:vAlign w:val="center"/>
          </w:tcPr>
          <w:p w14:paraId="44BBC1EB" w14:textId="33A15F36" w:rsidR="003B50CA" w:rsidRDefault="003B50CA" w:rsidP="003B50CA">
            <w:pPr>
              <w:pStyle w:val="NoSpacing"/>
              <w:rPr>
                <w:lang w:val="sv-SE" w:eastAsia="zh-CN"/>
              </w:rPr>
            </w:pPr>
            <w:r w:rsidRPr="006420F6">
              <w:t>20.41%</w:t>
            </w:r>
          </w:p>
        </w:tc>
        <w:tc>
          <w:tcPr>
            <w:tcW w:w="1391" w:type="dxa"/>
          </w:tcPr>
          <w:p w14:paraId="720B2212" w14:textId="72F9C84C" w:rsidR="003B50CA" w:rsidRDefault="003B50CA" w:rsidP="003B50CA">
            <w:pPr>
              <w:pStyle w:val="NoSpacing"/>
              <w:rPr>
                <w:lang w:val="sv-SE" w:eastAsia="zh-CN"/>
              </w:rPr>
            </w:pPr>
            <w:r>
              <w:rPr>
                <w:rFonts w:hint="eastAsia"/>
                <w:lang w:val="sv-SE" w:eastAsia="zh-CN"/>
              </w:rPr>
              <w:t>8.83%</w:t>
            </w:r>
          </w:p>
        </w:tc>
        <w:tc>
          <w:tcPr>
            <w:tcW w:w="1391" w:type="dxa"/>
          </w:tcPr>
          <w:p w14:paraId="3026F43E" w14:textId="769FF1D4" w:rsidR="003B50CA" w:rsidRDefault="003B50CA" w:rsidP="003B50CA">
            <w:pPr>
              <w:pStyle w:val="NoSpacing"/>
              <w:rPr>
                <w:lang w:val="sv-SE" w:eastAsia="zh-CN"/>
              </w:rPr>
            </w:pPr>
            <w:r>
              <w:rPr>
                <w:rFonts w:hint="eastAsia"/>
                <w:lang w:val="sv-SE" w:eastAsia="zh-CN"/>
              </w:rPr>
              <w:t>3.01%</w:t>
            </w:r>
          </w:p>
        </w:tc>
        <w:tc>
          <w:tcPr>
            <w:tcW w:w="1151" w:type="dxa"/>
            <w:vAlign w:val="center"/>
          </w:tcPr>
          <w:p w14:paraId="6137D078" w14:textId="55943784" w:rsidR="003B50CA" w:rsidRDefault="003B50CA" w:rsidP="003B50CA">
            <w:pPr>
              <w:pStyle w:val="NoSpacing"/>
              <w:rPr>
                <w:lang w:val="sv-SE" w:eastAsia="zh-CN"/>
              </w:rPr>
            </w:pPr>
            <w:r w:rsidRPr="006420F6">
              <w:t>22.9%</w:t>
            </w:r>
          </w:p>
        </w:tc>
        <w:tc>
          <w:tcPr>
            <w:tcW w:w="1151" w:type="dxa"/>
          </w:tcPr>
          <w:p w14:paraId="04DDABB7" w14:textId="279CC00A" w:rsidR="003B50CA" w:rsidRDefault="003B50CA" w:rsidP="003B50CA">
            <w:pPr>
              <w:pStyle w:val="NoSpacing"/>
              <w:rPr>
                <w:lang w:val="sv-SE" w:eastAsia="zh-CN"/>
              </w:rPr>
            </w:pPr>
            <w:r>
              <w:rPr>
                <w:rFonts w:hint="eastAsia"/>
                <w:lang w:val="sv-SE" w:eastAsia="zh-CN"/>
              </w:rPr>
              <w:t>9.88%</w:t>
            </w:r>
          </w:p>
        </w:tc>
        <w:tc>
          <w:tcPr>
            <w:tcW w:w="1151" w:type="dxa"/>
          </w:tcPr>
          <w:p w14:paraId="5F369792" w14:textId="77B909F0" w:rsidR="003B50CA" w:rsidRDefault="003B50CA" w:rsidP="003B50CA">
            <w:pPr>
              <w:pStyle w:val="NoSpacing"/>
              <w:rPr>
                <w:lang w:val="sv-SE" w:eastAsia="zh-CN"/>
              </w:rPr>
            </w:pPr>
            <w:r>
              <w:rPr>
                <w:rFonts w:hint="eastAsia"/>
                <w:lang w:val="sv-SE" w:eastAsia="zh-CN"/>
              </w:rPr>
              <w:t>3.37%</w:t>
            </w:r>
          </w:p>
        </w:tc>
      </w:tr>
    </w:tbl>
    <w:p w14:paraId="73300E91" w14:textId="77777777" w:rsidR="00667144" w:rsidRPr="00AD7E3C" w:rsidRDefault="00667144" w:rsidP="008D2EFE">
      <w:pPr>
        <w:pStyle w:val="NoSpacing"/>
        <w:rPr>
          <w:sz w:val="22"/>
          <w:szCs w:val="22"/>
          <w:lang w:val="sv-SE" w:eastAsia="zh-CN"/>
        </w:rPr>
      </w:pPr>
    </w:p>
    <w:p w14:paraId="185369CE" w14:textId="24F58E93" w:rsidR="008D0AB9" w:rsidRDefault="00BB2647" w:rsidP="008D2EFE">
      <w:pPr>
        <w:pStyle w:val="NoSpacing"/>
        <w:rPr>
          <w:b/>
          <w:bCs/>
          <w:sz w:val="22"/>
          <w:szCs w:val="22"/>
          <w:lang w:val="en-US" w:eastAsia="zh-CN"/>
        </w:rPr>
      </w:pPr>
      <w:r w:rsidRPr="009428FF">
        <w:rPr>
          <w:b/>
          <w:bCs/>
          <w:sz w:val="22"/>
          <w:szCs w:val="22"/>
          <w:lang w:val="en-US" w:eastAsia="zh-CN"/>
        </w:rPr>
        <w:t>O</w:t>
      </w:r>
      <w:r w:rsidRPr="009428FF">
        <w:rPr>
          <w:rFonts w:hint="eastAsia"/>
          <w:b/>
          <w:bCs/>
          <w:sz w:val="22"/>
          <w:szCs w:val="22"/>
          <w:lang w:val="en-US" w:eastAsia="zh-CN"/>
        </w:rPr>
        <w:t xml:space="preserve">bservation 1: </w:t>
      </w:r>
      <w:r w:rsidR="007F19C6">
        <w:rPr>
          <w:rFonts w:hint="eastAsia"/>
          <w:b/>
          <w:bCs/>
          <w:sz w:val="22"/>
          <w:szCs w:val="22"/>
          <w:lang w:val="en-US" w:eastAsia="zh-CN"/>
        </w:rPr>
        <w:t>F</w:t>
      </w:r>
      <w:r w:rsidR="000B2B5A" w:rsidRPr="009428FF">
        <w:rPr>
          <w:rFonts w:hint="eastAsia"/>
          <w:b/>
          <w:bCs/>
          <w:sz w:val="22"/>
          <w:szCs w:val="22"/>
          <w:lang w:val="en-US" w:eastAsia="zh-CN"/>
        </w:rPr>
        <w:t xml:space="preserve">or </w:t>
      </w:r>
      <w:r w:rsidR="000B2B5A" w:rsidRPr="009428FF">
        <w:rPr>
          <w:b/>
          <w:bCs/>
          <w:sz w:val="22"/>
          <w:szCs w:val="22"/>
          <w:lang w:val="en-US" w:eastAsia="zh-CN"/>
        </w:rPr>
        <w:t xml:space="preserve">D2R interfering </w:t>
      </w:r>
      <w:proofErr w:type="gramStart"/>
      <w:r w:rsidR="000B2B5A" w:rsidRPr="009428FF">
        <w:rPr>
          <w:b/>
          <w:bCs/>
          <w:sz w:val="22"/>
          <w:szCs w:val="22"/>
          <w:lang w:val="en-US" w:eastAsia="zh-CN"/>
        </w:rPr>
        <w:t>to</w:t>
      </w:r>
      <w:proofErr w:type="gramEnd"/>
      <w:r w:rsidR="000B2B5A" w:rsidRPr="009428FF">
        <w:rPr>
          <w:b/>
          <w:bCs/>
          <w:sz w:val="22"/>
          <w:szCs w:val="22"/>
          <w:lang w:val="en-US" w:eastAsia="zh-CN"/>
        </w:rPr>
        <w:t xml:space="preserve"> NR UL</w:t>
      </w:r>
      <w:r w:rsidR="000B2B5A" w:rsidRPr="009428FF">
        <w:rPr>
          <w:rFonts w:hint="eastAsia"/>
          <w:b/>
          <w:bCs/>
          <w:sz w:val="22"/>
          <w:szCs w:val="22"/>
          <w:lang w:val="en-US" w:eastAsia="zh-CN"/>
        </w:rPr>
        <w:t>,</w:t>
      </w:r>
      <w:r w:rsidRPr="009428FF">
        <w:rPr>
          <w:rFonts w:hint="eastAsia"/>
          <w:b/>
          <w:bCs/>
          <w:sz w:val="22"/>
          <w:szCs w:val="22"/>
          <w:lang w:val="en-US" w:eastAsia="zh-CN"/>
        </w:rPr>
        <w:t xml:space="preserve"> the D2R link from device C will lead to about 10% mean throughput loss and 20% edge </w:t>
      </w:r>
      <w:r w:rsidR="007F19C6" w:rsidRPr="009428FF">
        <w:rPr>
          <w:b/>
          <w:bCs/>
          <w:sz w:val="22"/>
          <w:szCs w:val="22"/>
          <w:lang w:val="en-US" w:eastAsia="zh-CN"/>
        </w:rPr>
        <w:t>throughput</w:t>
      </w:r>
      <w:r w:rsidRPr="009428FF">
        <w:rPr>
          <w:rFonts w:hint="eastAsia"/>
          <w:b/>
          <w:bCs/>
          <w:sz w:val="22"/>
          <w:szCs w:val="22"/>
          <w:lang w:val="en-US" w:eastAsia="zh-CN"/>
        </w:rPr>
        <w:t xml:space="preserve"> loss for both </w:t>
      </w:r>
      <w:r w:rsidR="007F19C6" w:rsidRPr="009428FF">
        <w:rPr>
          <w:b/>
          <w:bCs/>
          <w:sz w:val="22"/>
          <w:szCs w:val="22"/>
          <w:lang w:val="en-US" w:eastAsia="zh-CN"/>
        </w:rPr>
        <w:t>operating</w:t>
      </w:r>
      <w:r w:rsidRPr="009428FF">
        <w:rPr>
          <w:rFonts w:hint="eastAsia"/>
          <w:b/>
          <w:bCs/>
          <w:sz w:val="22"/>
          <w:szCs w:val="22"/>
          <w:lang w:val="en-US" w:eastAsia="zh-CN"/>
        </w:rPr>
        <w:t xml:space="preserve"> modes. </w:t>
      </w:r>
    </w:p>
    <w:p w14:paraId="0337BBE1" w14:textId="77777777" w:rsidR="00BB648E" w:rsidRDefault="00BB648E" w:rsidP="008D2EFE">
      <w:pPr>
        <w:pStyle w:val="NoSpacing"/>
        <w:rPr>
          <w:b/>
          <w:bCs/>
          <w:sz w:val="22"/>
          <w:szCs w:val="22"/>
          <w:lang w:val="en-US" w:eastAsia="zh-CN"/>
        </w:rPr>
      </w:pPr>
    </w:p>
    <w:p w14:paraId="0EB57BB0" w14:textId="4A81466D" w:rsidR="00BB648E" w:rsidRPr="009428FF" w:rsidRDefault="00BB648E" w:rsidP="006E41FC">
      <w:pPr>
        <w:pStyle w:val="NoSpacing"/>
        <w:jc w:val="both"/>
        <w:rPr>
          <w:b/>
          <w:bCs/>
          <w:sz w:val="22"/>
          <w:szCs w:val="22"/>
          <w:lang w:val="en-US" w:eastAsia="zh-CN"/>
        </w:rPr>
      </w:pPr>
      <w:r>
        <w:rPr>
          <w:b/>
          <w:bCs/>
          <w:sz w:val="22"/>
          <w:szCs w:val="22"/>
          <w:lang w:val="en-US" w:eastAsia="zh-CN"/>
        </w:rPr>
        <w:t>Observation</w:t>
      </w:r>
      <w:r>
        <w:rPr>
          <w:rFonts w:hint="eastAsia"/>
          <w:b/>
          <w:bCs/>
          <w:sz w:val="22"/>
          <w:szCs w:val="22"/>
          <w:lang w:val="en-US" w:eastAsia="zh-CN"/>
        </w:rPr>
        <w:t xml:space="preserve"> 2: For device 2b, the </w:t>
      </w:r>
      <w:r>
        <w:rPr>
          <w:b/>
          <w:bCs/>
          <w:sz w:val="22"/>
          <w:szCs w:val="22"/>
          <w:lang w:val="en-US" w:eastAsia="zh-CN"/>
        </w:rPr>
        <w:t>required</w:t>
      </w:r>
      <w:r>
        <w:rPr>
          <w:rFonts w:hint="eastAsia"/>
          <w:b/>
          <w:bCs/>
          <w:sz w:val="22"/>
          <w:szCs w:val="22"/>
          <w:lang w:val="en-US" w:eastAsia="zh-CN"/>
        </w:rPr>
        <w:t xml:space="preserve"> ACLR for coexistence is </w:t>
      </w:r>
      <w:r w:rsidR="001F5832">
        <w:rPr>
          <w:b/>
          <w:bCs/>
          <w:sz w:val="22"/>
          <w:szCs w:val="22"/>
          <w:lang w:val="en-US" w:eastAsia="zh-CN"/>
        </w:rPr>
        <w:t>3</w:t>
      </w:r>
      <w:r>
        <w:rPr>
          <w:rFonts w:hint="eastAsia"/>
          <w:b/>
          <w:bCs/>
          <w:sz w:val="22"/>
          <w:szCs w:val="22"/>
          <w:lang w:val="en-US" w:eastAsia="zh-CN"/>
        </w:rPr>
        <w:t xml:space="preserve">0dB. For device </w:t>
      </w:r>
      <w:r w:rsidR="00887CDF">
        <w:rPr>
          <w:rFonts w:hint="eastAsia"/>
          <w:b/>
          <w:bCs/>
          <w:sz w:val="22"/>
          <w:szCs w:val="22"/>
          <w:lang w:val="en-US" w:eastAsia="zh-CN"/>
        </w:rPr>
        <w:t>c</w:t>
      </w:r>
      <w:r>
        <w:rPr>
          <w:rFonts w:hint="eastAsia"/>
          <w:b/>
          <w:bCs/>
          <w:sz w:val="22"/>
          <w:szCs w:val="22"/>
          <w:lang w:val="en-US" w:eastAsia="zh-CN"/>
        </w:rPr>
        <w:t>, the required ACLR is 35dBc.</w:t>
      </w:r>
    </w:p>
    <w:p w14:paraId="02FEBEF0" w14:textId="77777777" w:rsidR="00AD7E3C" w:rsidRPr="009428FF" w:rsidRDefault="00AD7E3C" w:rsidP="008D2EFE">
      <w:pPr>
        <w:pStyle w:val="NoSpacing"/>
        <w:rPr>
          <w:b/>
          <w:bCs/>
          <w:sz w:val="22"/>
          <w:szCs w:val="22"/>
          <w:lang w:val="en-US" w:eastAsia="zh-CN"/>
        </w:rPr>
      </w:pPr>
    </w:p>
    <w:p w14:paraId="6EB627BF" w14:textId="441799C7" w:rsidR="000B2B5A" w:rsidRPr="009428FF" w:rsidRDefault="00520D9F" w:rsidP="506E7A55">
      <w:pPr>
        <w:pStyle w:val="NoSpacing"/>
        <w:rPr>
          <w:b/>
          <w:bCs/>
          <w:sz w:val="22"/>
          <w:szCs w:val="22"/>
          <w:lang w:eastAsia="zh-CN"/>
        </w:rPr>
      </w:pPr>
      <w:r w:rsidRPr="506E7A55">
        <w:rPr>
          <w:b/>
          <w:bCs/>
          <w:sz w:val="22"/>
          <w:szCs w:val="22"/>
          <w:lang w:eastAsia="zh-CN"/>
        </w:rPr>
        <w:t xml:space="preserve">Propsoal </w:t>
      </w:r>
      <w:r w:rsidR="001465CC">
        <w:rPr>
          <w:rFonts w:hint="eastAsia"/>
          <w:b/>
          <w:bCs/>
          <w:sz w:val="22"/>
          <w:szCs w:val="22"/>
          <w:lang w:eastAsia="zh-CN"/>
        </w:rPr>
        <w:t>2</w:t>
      </w:r>
      <w:r w:rsidRPr="506E7A55">
        <w:rPr>
          <w:b/>
          <w:bCs/>
          <w:sz w:val="22"/>
          <w:szCs w:val="22"/>
          <w:lang w:eastAsia="zh-CN"/>
        </w:rPr>
        <w:t>: F</w:t>
      </w:r>
      <w:r w:rsidR="000B2B5A" w:rsidRPr="506E7A55">
        <w:rPr>
          <w:b/>
          <w:bCs/>
          <w:sz w:val="22"/>
          <w:szCs w:val="22"/>
          <w:lang w:eastAsia="zh-CN"/>
        </w:rPr>
        <w:t xml:space="preserve">or D2R interfering to NR UL, </w:t>
      </w:r>
      <w:r w:rsidRPr="506E7A55">
        <w:rPr>
          <w:b/>
          <w:bCs/>
          <w:sz w:val="22"/>
          <w:szCs w:val="22"/>
          <w:lang w:eastAsia="zh-CN"/>
        </w:rPr>
        <w:t>interference</w:t>
      </w:r>
      <w:r w:rsidR="00BB2647" w:rsidRPr="506E7A55">
        <w:rPr>
          <w:b/>
          <w:bCs/>
          <w:sz w:val="22"/>
          <w:szCs w:val="22"/>
          <w:lang w:eastAsia="zh-CN"/>
        </w:rPr>
        <w:t xml:space="preserve"> mitigation </w:t>
      </w:r>
      <w:r w:rsidRPr="506E7A55">
        <w:rPr>
          <w:b/>
          <w:bCs/>
          <w:sz w:val="22"/>
          <w:szCs w:val="22"/>
          <w:lang w:eastAsia="zh-CN"/>
        </w:rPr>
        <w:t xml:space="preserve">might need </w:t>
      </w:r>
      <w:r w:rsidR="00BB2647" w:rsidRPr="506E7A55">
        <w:rPr>
          <w:b/>
          <w:bCs/>
          <w:sz w:val="22"/>
          <w:szCs w:val="22"/>
          <w:lang w:eastAsia="zh-CN"/>
        </w:rPr>
        <w:t>to be considered for device c</w:t>
      </w:r>
      <w:r w:rsidR="00FD462A">
        <w:rPr>
          <w:b/>
          <w:bCs/>
          <w:sz w:val="22"/>
          <w:szCs w:val="22"/>
          <w:lang w:eastAsia="zh-CN"/>
        </w:rPr>
        <w:t xml:space="preserve"> if the </w:t>
      </w:r>
      <w:r w:rsidR="00534EE7">
        <w:rPr>
          <w:b/>
          <w:bCs/>
          <w:sz w:val="22"/>
          <w:szCs w:val="22"/>
          <w:lang w:eastAsia="zh-CN"/>
        </w:rPr>
        <w:t>target</w:t>
      </w:r>
      <w:r w:rsidR="00FD462A">
        <w:rPr>
          <w:b/>
          <w:bCs/>
          <w:sz w:val="22"/>
          <w:szCs w:val="22"/>
          <w:lang w:eastAsia="zh-CN"/>
        </w:rPr>
        <w:t xml:space="preserve"> ACLR is </w:t>
      </w:r>
      <w:r w:rsidR="00534EE7">
        <w:rPr>
          <w:b/>
          <w:bCs/>
          <w:sz w:val="22"/>
          <w:szCs w:val="22"/>
          <w:lang w:eastAsia="zh-CN"/>
        </w:rPr>
        <w:t>30dB</w:t>
      </w:r>
      <w:r w:rsidRPr="506E7A55">
        <w:rPr>
          <w:b/>
          <w:bCs/>
          <w:sz w:val="22"/>
          <w:szCs w:val="22"/>
          <w:lang w:eastAsia="zh-CN"/>
        </w:rPr>
        <w:t>.</w:t>
      </w:r>
      <w:r w:rsidR="00BB2647" w:rsidRPr="506E7A55">
        <w:rPr>
          <w:b/>
          <w:bCs/>
          <w:sz w:val="22"/>
          <w:szCs w:val="22"/>
          <w:lang w:eastAsia="zh-CN"/>
        </w:rPr>
        <w:t xml:space="preserve"> </w:t>
      </w:r>
      <w:r w:rsidRPr="506E7A55">
        <w:rPr>
          <w:b/>
          <w:bCs/>
          <w:sz w:val="22"/>
          <w:szCs w:val="22"/>
          <w:lang w:eastAsia="zh-CN"/>
        </w:rPr>
        <w:t>F</w:t>
      </w:r>
      <w:r w:rsidR="00BB2647" w:rsidRPr="506E7A55">
        <w:rPr>
          <w:b/>
          <w:bCs/>
          <w:sz w:val="22"/>
          <w:szCs w:val="22"/>
          <w:lang w:eastAsia="zh-CN"/>
        </w:rPr>
        <w:t xml:space="preserve">or example, study the </w:t>
      </w:r>
      <w:r w:rsidRPr="506E7A55">
        <w:rPr>
          <w:b/>
          <w:bCs/>
          <w:sz w:val="22"/>
          <w:szCs w:val="22"/>
          <w:lang w:eastAsia="zh-CN"/>
        </w:rPr>
        <w:t>feasibility</w:t>
      </w:r>
      <w:r w:rsidR="00BB2647" w:rsidRPr="506E7A55">
        <w:rPr>
          <w:b/>
          <w:bCs/>
          <w:sz w:val="22"/>
          <w:szCs w:val="22"/>
          <w:lang w:eastAsia="zh-CN"/>
        </w:rPr>
        <w:t xml:space="preserve"> of enabling power control, considering guard band, </w:t>
      </w:r>
      <w:r w:rsidR="008F049D" w:rsidRPr="506E7A55">
        <w:rPr>
          <w:b/>
          <w:bCs/>
          <w:sz w:val="22"/>
          <w:szCs w:val="22"/>
          <w:lang w:eastAsia="zh-CN"/>
        </w:rPr>
        <w:t xml:space="preserve">or </w:t>
      </w:r>
      <w:r w:rsidR="00BB2647" w:rsidRPr="506E7A55">
        <w:rPr>
          <w:b/>
          <w:bCs/>
          <w:sz w:val="22"/>
          <w:szCs w:val="22"/>
          <w:lang w:eastAsia="zh-CN"/>
        </w:rPr>
        <w:t>raising its ACLR requirement</w:t>
      </w:r>
      <w:r w:rsidR="008F049D" w:rsidRPr="506E7A55">
        <w:rPr>
          <w:b/>
          <w:bCs/>
          <w:sz w:val="22"/>
          <w:szCs w:val="22"/>
          <w:lang w:eastAsia="zh-CN"/>
        </w:rPr>
        <w:t xml:space="preserve"> to </w:t>
      </w:r>
      <w:r w:rsidR="00723534" w:rsidRPr="506E7A55">
        <w:rPr>
          <w:b/>
          <w:bCs/>
          <w:sz w:val="22"/>
          <w:szCs w:val="22"/>
          <w:lang w:eastAsia="zh-CN"/>
        </w:rPr>
        <w:t xml:space="preserve">around </w:t>
      </w:r>
      <w:r w:rsidR="008F049D" w:rsidRPr="506E7A55">
        <w:rPr>
          <w:b/>
          <w:bCs/>
          <w:sz w:val="22"/>
          <w:szCs w:val="22"/>
          <w:lang w:eastAsia="zh-CN"/>
        </w:rPr>
        <w:t>35dB</w:t>
      </w:r>
      <w:r w:rsidR="00BB2647" w:rsidRPr="506E7A55">
        <w:rPr>
          <w:b/>
          <w:bCs/>
          <w:sz w:val="22"/>
          <w:szCs w:val="22"/>
          <w:lang w:eastAsia="zh-CN"/>
        </w:rPr>
        <w:t xml:space="preserve">.  </w:t>
      </w:r>
    </w:p>
    <w:p w14:paraId="4528AF98" w14:textId="3E74AE37" w:rsidR="00BB2647" w:rsidRPr="009428FF" w:rsidRDefault="00BB2647" w:rsidP="008D2EFE">
      <w:pPr>
        <w:pStyle w:val="NoSpacing"/>
        <w:rPr>
          <w:rFonts w:asciiTheme="majorHAnsi" w:eastAsiaTheme="majorEastAsia" w:hAnsiTheme="majorHAnsi" w:cstheme="majorBidi"/>
          <w:color w:val="0F4761" w:themeColor="accent1" w:themeShade="BF"/>
          <w:sz w:val="32"/>
          <w:szCs w:val="32"/>
          <w:lang w:val="en-US" w:eastAsia="zh-CN"/>
        </w:rPr>
      </w:pPr>
    </w:p>
    <w:p w14:paraId="594810F2" w14:textId="77777777" w:rsidR="00AD7E3C" w:rsidRPr="009428FF" w:rsidRDefault="00AD7E3C" w:rsidP="008D2EFE">
      <w:pPr>
        <w:pStyle w:val="NoSpacing"/>
        <w:rPr>
          <w:lang w:val="en-US" w:eastAsia="zh-CN"/>
        </w:rPr>
      </w:pPr>
    </w:p>
    <w:p w14:paraId="160F7714" w14:textId="61D5AFD4" w:rsidR="00133E78" w:rsidRPr="00133E78" w:rsidRDefault="00256816" w:rsidP="00256816">
      <w:pPr>
        <w:pStyle w:val="NoSpacing"/>
        <w:numPr>
          <w:ilvl w:val="0"/>
          <w:numId w:val="4"/>
        </w:numPr>
        <w:rPr>
          <w:b/>
          <w:bCs/>
          <w:sz w:val="24"/>
          <w:szCs w:val="24"/>
          <w:lang w:val="en-US" w:eastAsia="zh-CN"/>
        </w:rPr>
      </w:pPr>
      <w:r w:rsidRPr="0019112D">
        <w:rPr>
          <w:rFonts w:hint="eastAsia"/>
          <w:b/>
          <w:bCs/>
          <w:sz w:val="24"/>
          <w:szCs w:val="24"/>
          <w:lang w:val="en-US" w:eastAsia="zh-CN"/>
        </w:rPr>
        <w:t>R</w:t>
      </w:r>
      <w:r w:rsidR="00133E78" w:rsidRPr="00133E78">
        <w:rPr>
          <w:b/>
          <w:bCs/>
          <w:sz w:val="24"/>
          <w:szCs w:val="24"/>
          <w:lang w:val="en-US" w:eastAsia="zh-CN"/>
        </w:rPr>
        <w:t>2D</w:t>
      </w:r>
      <w:r w:rsidR="00BB2647" w:rsidRPr="0019112D">
        <w:rPr>
          <w:rFonts w:hint="eastAsia"/>
          <w:b/>
          <w:bCs/>
          <w:sz w:val="24"/>
          <w:szCs w:val="24"/>
          <w:lang w:val="en-US" w:eastAsia="zh-CN"/>
        </w:rPr>
        <w:t xml:space="preserve"> interfering </w:t>
      </w:r>
      <w:proofErr w:type="gramStart"/>
      <w:r w:rsidR="00133E78" w:rsidRPr="00133E78">
        <w:rPr>
          <w:b/>
          <w:bCs/>
          <w:sz w:val="24"/>
          <w:szCs w:val="24"/>
          <w:lang w:val="en-US" w:eastAsia="zh-CN"/>
        </w:rPr>
        <w:t>to</w:t>
      </w:r>
      <w:proofErr w:type="gramEnd"/>
      <w:r w:rsidR="00133E78" w:rsidRPr="00133E78">
        <w:rPr>
          <w:b/>
          <w:bCs/>
          <w:sz w:val="24"/>
          <w:szCs w:val="24"/>
          <w:lang w:val="en-US" w:eastAsia="zh-CN"/>
        </w:rPr>
        <w:t xml:space="preserve"> NR DL </w:t>
      </w:r>
    </w:p>
    <w:p w14:paraId="28EC8DFA" w14:textId="77777777" w:rsidR="00BB2647" w:rsidRDefault="00BB2647" w:rsidP="00B9565E">
      <w:pPr>
        <w:rPr>
          <w:b/>
          <w:bCs/>
          <w:sz w:val="22"/>
          <w:szCs w:val="22"/>
          <w:lang w:val="en-US" w:eastAsia="zh-CN"/>
        </w:rPr>
      </w:pPr>
    </w:p>
    <w:p w14:paraId="586BA2C4" w14:textId="39D16404" w:rsidR="00256816" w:rsidRPr="00194F5D" w:rsidRDefault="00256816" w:rsidP="00194F5D">
      <w:pPr>
        <w:pStyle w:val="NoSpacing"/>
        <w:jc w:val="center"/>
        <w:rPr>
          <w:lang w:val="en-US" w:eastAsia="zh-CN"/>
        </w:rPr>
      </w:pPr>
      <w:r w:rsidRPr="009428FF">
        <w:rPr>
          <w:rFonts w:hint="eastAsia"/>
          <w:lang w:val="en-US" w:eastAsia="zh-CN"/>
        </w:rPr>
        <w:t xml:space="preserve">Table </w:t>
      </w:r>
      <w:r w:rsidR="003E709A" w:rsidRPr="009428FF">
        <w:rPr>
          <w:rFonts w:hint="eastAsia"/>
          <w:lang w:val="en-US" w:eastAsia="zh-CN"/>
        </w:rPr>
        <w:t>3</w:t>
      </w:r>
      <w:r w:rsidRPr="009428FF">
        <w:rPr>
          <w:rFonts w:hint="eastAsia"/>
          <w:lang w:val="en-US" w:eastAsia="zh-CN"/>
        </w:rPr>
        <w:t xml:space="preserve">. Coexistence performance for </w:t>
      </w:r>
      <w:r w:rsidR="00194F5D" w:rsidRPr="009428FF">
        <w:rPr>
          <w:lang w:val="en-US" w:eastAsia="zh-CN"/>
        </w:rPr>
        <w:t xml:space="preserve">R2D interfering </w:t>
      </w:r>
      <w:proofErr w:type="gramStart"/>
      <w:r w:rsidR="00194F5D" w:rsidRPr="009428FF">
        <w:rPr>
          <w:lang w:val="en-US" w:eastAsia="zh-CN"/>
        </w:rPr>
        <w:t>to</w:t>
      </w:r>
      <w:proofErr w:type="gramEnd"/>
      <w:r w:rsidR="00194F5D" w:rsidRPr="009428FF">
        <w:rPr>
          <w:lang w:val="en-US" w:eastAsia="zh-CN"/>
        </w:rPr>
        <w:t xml:space="preserve"> NR DL</w:t>
      </w:r>
    </w:p>
    <w:tbl>
      <w:tblPr>
        <w:tblStyle w:val="TableGrid"/>
        <w:tblW w:w="9595" w:type="dxa"/>
        <w:tblLook w:val="04A0" w:firstRow="1" w:lastRow="0" w:firstColumn="1" w:lastColumn="0" w:noHBand="0" w:noVBand="1"/>
      </w:tblPr>
      <w:tblGrid>
        <w:gridCol w:w="1600"/>
        <w:gridCol w:w="1412"/>
        <w:gridCol w:w="1102"/>
        <w:gridCol w:w="1733"/>
        <w:gridCol w:w="2261"/>
        <w:gridCol w:w="1487"/>
      </w:tblGrid>
      <w:tr w:rsidR="00256816" w:rsidRPr="00194F5D" w14:paraId="65A5B5CB" w14:textId="77777777" w:rsidTr="00194F5D">
        <w:trPr>
          <w:trHeight w:val="179"/>
        </w:trPr>
        <w:tc>
          <w:tcPr>
            <w:tcW w:w="0" w:type="auto"/>
            <w:vMerge w:val="restart"/>
            <w:vAlign w:val="center"/>
            <w:hideMark/>
          </w:tcPr>
          <w:p w14:paraId="2937A36B" w14:textId="77777777" w:rsidR="00256816" w:rsidRPr="00256816" w:rsidRDefault="00256816" w:rsidP="00194F5D">
            <w:pPr>
              <w:pStyle w:val="NoSpacing"/>
              <w:rPr>
                <w:lang w:val="en-US" w:eastAsia="zh-CN"/>
              </w:rPr>
            </w:pPr>
            <w:r w:rsidRPr="00256816">
              <w:rPr>
                <w:lang w:eastAsia="zh-CN"/>
              </w:rPr>
              <w:t>Device type</w:t>
            </w:r>
          </w:p>
        </w:tc>
        <w:tc>
          <w:tcPr>
            <w:tcW w:w="0" w:type="auto"/>
            <w:vMerge w:val="restart"/>
            <w:vAlign w:val="center"/>
            <w:hideMark/>
          </w:tcPr>
          <w:p w14:paraId="4A46B7A7" w14:textId="77777777" w:rsidR="00256816" w:rsidRPr="00256816" w:rsidRDefault="00256816" w:rsidP="00194F5D">
            <w:pPr>
              <w:pStyle w:val="NoSpacing"/>
              <w:rPr>
                <w:lang w:val="en-US" w:eastAsia="zh-CN"/>
              </w:rPr>
            </w:pPr>
            <w:r w:rsidRPr="00256816">
              <w:rPr>
                <w:lang w:eastAsia="zh-CN"/>
              </w:rPr>
              <w:t>Aggressor</w:t>
            </w:r>
          </w:p>
        </w:tc>
        <w:tc>
          <w:tcPr>
            <w:tcW w:w="0" w:type="auto"/>
            <w:vMerge w:val="restart"/>
            <w:vAlign w:val="center"/>
            <w:hideMark/>
          </w:tcPr>
          <w:p w14:paraId="16005BF6" w14:textId="77777777" w:rsidR="00256816" w:rsidRPr="00256816" w:rsidRDefault="00256816" w:rsidP="00194F5D">
            <w:pPr>
              <w:pStyle w:val="NoSpacing"/>
              <w:rPr>
                <w:lang w:val="en-US" w:eastAsia="zh-CN"/>
              </w:rPr>
            </w:pPr>
            <w:r w:rsidRPr="00256816">
              <w:rPr>
                <w:lang w:eastAsia="zh-CN"/>
              </w:rPr>
              <w:t>Victim</w:t>
            </w:r>
          </w:p>
        </w:tc>
        <w:tc>
          <w:tcPr>
            <w:tcW w:w="1733" w:type="dxa"/>
            <w:vMerge w:val="restart"/>
            <w:vAlign w:val="center"/>
            <w:hideMark/>
          </w:tcPr>
          <w:p w14:paraId="454FDB4A" w14:textId="77777777" w:rsidR="00256816" w:rsidRPr="00256816" w:rsidRDefault="00256816" w:rsidP="00194F5D">
            <w:pPr>
              <w:pStyle w:val="NoSpacing"/>
              <w:rPr>
                <w:lang w:val="en-US" w:eastAsia="zh-CN"/>
              </w:rPr>
            </w:pPr>
            <w:r w:rsidRPr="00256816">
              <w:rPr>
                <w:lang w:val="en-US" w:eastAsia="zh-CN"/>
              </w:rPr>
              <w:t>Results</w:t>
            </w:r>
          </w:p>
        </w:tc>
        <w:tc>
          <w:tcPr>
            <w:tcW w:w="2261" w:type="dxa"/>
            <w:vAlign w:val="center"/>
            <w:hideMark/>
          </w:tcPr>
          <w:p w14:paraId="239C765C" w14:textId="77777777" w:rsidR="00256816" w:rsidRPr="00256816" w:rsidRDefault="00256816" w:rsidP="00194F5D">
            <w:pPr>
              <w:pStyle w:val="NoSpacing"/>
              <w:rPr>
                <w:lang w:val="en-US" w:eastAsia="zh-CN"/>
              </w:rPr>
            </w:pPr>
            <w:r w:rsidRPr="00256816">
              <w:rPr>
                <w:lang w:val="en-US" w:eastAsia="zh-CN"/>
              </w:rPr>
              <w:t xml:space="preserve">Non-co-located </w:t>
            </w:r>
          </w:p>
        </w:tc>
        <w:tc>
          <w:tcPr>
            <w:tcW w:w="0" w:type="auto"/>
            <w:vAlign w:val="center"/>
            <w:hideMark/>
          </w:tcPr>
          <w:p w14:paraId="44755E0B" w14:textId="77777777" w:rsidR="00256816" w:rsidRPr="00256816" w:rsidRDefault="00256816" w:rsidP="00194F5D">
            <w:pPr>
              <w:pStyle w:val="NoSpacing"/>
              <w:rPr>
                <w:lang w:val="en-US" w:eastAsia="zh-CN"/>
              </w:rPr>
            </w:pPr>
            <w:r w:rsidRPr="00256816">
              <w:rPr>
                <w:lang w:val="en-US" w:eastAsia="zh-CN"/>
              </w:rPr>
              <w:t>Co-located</w:t>
            </w:r>
          </w:p>
        </w:tc>
      </w:tr>
      <w:tr w:rsidR="00256816" w:rsidRPr="00194F5D" w14:paraId="2A56CFB6" w14:textId="77777777" w:rsidTr="00194F5D">
        <w:trPr>
          <w:trHeight w:val="50"/>
        </w:trPr>
        <w:tc>
          <w:tcPr>
            <w:tcW w:w="0" w:type="auto"/>
            <w:vMerge/>
            <w:vAlign w:val="center"/>
            <w:hideMark/>
          </w:tcPr>
          <w:p w14:paraId="213C18DF" w14:textId="77777777" w:rsidR="00256816" w:rsidRPr="00256816" w:rsidRDefault="00256816" w:rsidP="00194F5D">
            <w:pPr>
              <w:pStyle w:val="NoSpacing"/>
              <w:rPr>
                <w:lang w:val="en-US" w:eastAsia="zh-CN"/>
              </w:rPr>
            </w:pPr>
          </w:p>
        </w:tc>
        <w:tc>
          <w:tcPr>
            <w:tcW w:w="0" w:type="auto"/>
            <w:vMerge/>
            <w:vAlign w:val="center"/>
            <w:hideMark/>
          </w:tcPr>
          <w:p w14:paraId="31D963F8" w14:textId="77777777" w:rsidR="00256816" w:rsidRPr="00256816" w:rsidRDefault="00256816" w:rsidP="00194F5D">
            <w:pPr>
              <w:pStyle w:val="NoSpacing"/>
              <w:rPr>
                <w:lang w:val="en-US" w:eastAsia="zh-CN"/>
              </w:rPr>
            </w:pPr>
          </w:p>
        </w:tc>
        <w:tc>
          <w:tcPr>
            <w:tcW w:w="0" w:type="auto"/>
            <w:vMerge/>
            <w:vAlign w:val="center"/>
            <w:hideMark/>
          </w:tcPr>
          <w:p w14:paraId="7BDCFE00" w14:textId="77777777" w:rsidR="00256816" w:rsidRPr="00256816" w:rsidRDefault="00256816" w:rsidP="00194F5D">
            <w:pPr>
              <w:pStyle w:val="NoSpacing"/>
              <w:rPr>
                <w:lang w:val="en-US" w:eastAsia="zh-CN"/>
              </w:rPr>
            </w:pPr>
          </w:p>
        </w:tc>
        <w:tc>
          <w:tcPr>
            <w:tcW w:w="1733" w:type="dxa"/>
            <w:vMerge/>
            <w:vAlign w:val="center"/>
            <w:hideMark/>
          </w:tcPr>
          <w:p w14:paraId="482FFB1E" w14:textId="77777777" w:rsidR="00256816" w:rsidRPr="00256816" w:rsidRDefault="00256816" w:rsidP="00194F5D">
            <w:pPr>
              <w:pStyle w:val="NoSpacing"/>
              <w:rPr>
                <w:lang w:val="en-US" w:eastAsia="zh-CN"/>
              </w:rPr>
            </w:pPr>
          </w:p>
        </w:tc>
        <w:tc>
          <w:tcPr>
            <w:tcW w:w="2261" w:type="dxa"/>
            <w:vAlign w:val="center"/>
            <w:hideMark/>
          </w:tcPr>
          <w:p w14:paraId="73C19273" w14:textId="77777777" w:rsidR="00256816" w:rsidRPr="00256816" w:rsidRDefault="00256816" w:rsidP="00194F5D">
            <w:pPr>
              <w:pStyle w:val="NoSpacing"/>
              <w:rPr>
                <w:lang w:val="en-US" w:eastAsia="zh-CN"/>
              </w:rPr>
            </w:pPr>
            <w:r w:rsidRPr="00256816">
              <w:rPr>
                <w:lang w:val="en-US" w:eastAsia="zh-CN"/>
              </w:rPr>
              <w:t xml:space="preserve"> ISD 750m</w:t>
            </w:r>
          </w:p>
        </w:tc>
        <w:tc>
          <w:tcPr>
            <w:tcW w:w="0" w:type="auto"/>
            <w:vAlign w:val="center"/>
            <w:hideMark/>
          </w:tcPr>
          <w:p w14:paraId="641C3CD6" w14:textId="77777777" w:rsidR="00256816" w:rsidRPr="00256816" w:rsidRDefault="00256816" w:rsidP="00194F5D">
            <w:pPr>
              <w:pStyle w:val="NoSpacing"/>
              <w:rPr>
                <w:lang w:val="en-US" w:eastAsia="zh-CN"/>
              </w:rPr>
            </w:pPr>
            <w:r w:rsidRPr="00256816">
              <w:rPr>
                <w:lang w:val="en-US" w:eastAsia="zh-CN"/>
              </w:rPr>
              <w:t>ISD 750m</w:t>
            </w:r>
          </w:p>
        </w:tc>
      </w:tr>
      <w:tr w:rsidR="00256816" w:rsidRPr="00194F5D" w14:paraId="7B15BA69" w14:textId="77777777" w:rsidTr="00194F5D">
        <w:trPr>
          <w:trHeight w:val="374"/>
        </w:trPr>
        <w:tc>
          <w:tcPr>
            <w:tcW w:w="0" w:type="auto"/>
            <w:vMerge w:val="restart"/>
            <w:vAlign w:val="center"/>
            <w:hideMark/>
          </w:tcPr>
          <w:p w14:paraId="5F6B3728" w14:textId="77777777" w:rsidR="00256816" w:rsidRPr="00256816" w:rsidRDefault="00256816" w:rsidP="00194F5D">
            <w:pPr>
              <w:pStyle w:val="NoSpacing"/>
              <w:rPr>
                <w:lang w:val="en-US" w:eastAsia="zh-CN"/>
              </w:rPr>
            </w:pPr>
            <w:r w:rsidRPr="00256816">
              <w:rPr>
                <w:lang w:val="en-US" w:eastAsia="zh-CN"/>
              </w:rPr>
              <w:t>Device 2b</w:t>
            </w:r>
          </w:p>
          <w:p w14:paraId="2F2FE2A8" w14:textId="77777777" w:rsidR="00256816" w:rsidRPr="00256816" w:rsidRDefault="00256816" w:rsidP="00194F5D">
            <w:pPr>
              <w:pStyle w:val="NoSpacing"/>
              <w:rPr>
                <w:lang w:val="en-US" w:eastAsia="zh-CN"/>
              </w:rPr>
            </w:pPr>
            <w:r w:rsidRPr="00256816">
              <w:rPr>
                <w:lang w:val="en-US" w:eastAsia="zh-CN"/>
              </w:rPr>
              <w:t>Device c</w:t>
            </w:r>
          </w:p>
        </w:tc>
        <w:tc>
          <w:tcPr>
            <w:tcW w:w="0" w:type="auto"/>
            <w:vMerge w:val="restart"/>
            <w:vAlign w:val="center"/>
            <w:hideMark/>
          </w:tcPr>
          <w:p w14:paraId="206C0729" w14:textId="77777777" w:rsidR="00256816" w:rsidRPr="00256816" w:rsidRDefault="00256816" w:rsidP="00194F5D">
            <w:pPr>
              <w:pStyle w:val="NoSpacing"/>
              <w:rPr>
                <w:lang w:val="en-US" w:eastAsia="zh-CN"/>
              </w:rPr>
            </w:pPr>
            <w:r w:rsidRPr="00256816">
              <w:rPr>
                <w:lang w:eastAsia="zh-CN"/>
              </w:rPr>
              <w:t>R2D</w:t>
            </w:r>
          </w:p>
        </w:tc>
        <w:tc>
          <w:tcPr>
            <w:tcW w:w="0" w:type="auto"/>
            <w:vMerge w:val="restart"/>
            <w:vAlign w:val="center"/>
            <w:hideMark/>
          </w:tcPr>
          <w:p w14:paraId="6B5B7DD1" w14:textId="77777777" w:rsidR="00256816" w:rsidRPr="00256816" w:rsidRDefault="00256816" w:rsidP="00194F5D">
            <w:pPr>
              <w:pStyle w:val="NoSpacing"/>
              <w:rPr>
                <w:lang w:val="en-US" w:eastAsia="zh-CN"/>
              </w:rPr>
            </w:pPr>
            <w:r w:rsidRPr="00256816">
              <w:rPr>
                <w:lang w:eastAsia="zh-CN"/>
              </w:rPr>
              <w:t>NR DL</w:t>
            </w:r>
          </w:p>
        </w:tc>
        <w:tc>
          <w:tcPr>
            <w:tcW w:w="1733" w:type="dxa"/>
            <w:vAlign w:val="center"/>
            <w:hideMark/>
          </w:tcPr>
          <w:p w14:paraId="3C22DBE7" w14:textId="77777777" w:rsidR="00256816" w:rsidRPr="00256816" w:rsidRDefault="00256816" w:rsidP="00194F5D">
            <w:pPr>
              <w:pStyle w:val="NoSpacing"/>
              <w:rPr>
                <w:lang w:val="en-US" w:eastAsia="zh-CN"/>
              </w:rPr>
            </w:pPr>
            <w:r w:rsidRPr="00256816">
              <w:rPr>
                <w:lang w:val="en-US" w:eastAsia="zh-CN"/>
              </w:rPr>
              <w:t xml:space="preserve">Mean </w:t>
            </w:r>
            <w:proofErr w:type="spellStart"/>
            <w:r w:rsidRPr="00256816">
              <w:rPr>
                <w:lang w:val="en-US" w:eastAsia="zh-CN"/>
              </w:rPr>
              <w:t>thrpt</w:t>
            </w:r>
            <w:proofErr w:type="spellEnd"/>
            <w:r w:rsidRPr="00256816">
              <w:rPr>
                <w:lang w:val="en-US" w:eastAsia="zh-CN"/>
              </w:rPr>
              <w:t xml:space="preserve"> loss </w:t>
            </w:r>
          </w:p>
        </w:tc>
        <w:tc>
          <w:tcPr>
            <w:tcW w:w="2261" w:type="dxa"/>
            <w:vAlign w:val="center"/>
            <w:hideMark/>
          </w:tcPr>
          <w:p w14:paraId="205B0B68" w14:textId="77777777" w:rsidR="00256816" w:rsidRPr="00256816" w:rsidRDefault="00256816" w:rsidP="00194F5D">
            <w:pPr>
              <w:pStyle w:val="NoSpacing"/>
              <w:rPr>
                <w:lang w:val="en-US" w:eastAsia="zh-CN"/>
              </w:rPr>
            </w:pPr>
            <w:r w:rsidRPr="00256816">
              <w:rPr>
                <w:lang w:val="en-US" w:eastAsia="zh-CN"/>
              </w:rPr>
              <w:t>1.51%</w:t>
            </w:r>
          </w:p>
        </w:tc>
        <w:tc>
          <w:tcPr>
            <w:tcW w:w="0" w:type="auto"/>
            <w:vAlign w:val="center"/>
            <w:hideMark/>
          </w:tcPr>
          <w:p w14:paraId="5FD14A21" w14:textId="77777777" w:rsidR="00256816" w:rsidRPr="00256816" w:rsidRDefault="00256816" w:rsidP="00194F5D">
            <w:pPr>
              <w:pStyle w:val="NoSpacing"/>
              <w:rPr>
                <w:lang w:val="en-US" w:eastAsia="zh-CN"/>
              </w:rPr>
            </w:pPr>
            <w:r w:rsidRPr="00256816">
              <w:rPr>
                <w:lang w:val="en-US" w:eastAsia="zh-CN"/>
              </w:rPr>
              <w:t>0.2%</w:t>
            </w:r>
          </w:p>
        </w:tc>
      </w:tr>
      <w:tr w:rsidR="00256816" w:rsidRPr="00194F5D" w14:paraId="50639EE8" w14:textId="77777777" w:rsidTr="00194F5D">
        <w:trPr>
          <w:trHeight w:val="50"/>
        </w:trPr>
        <w:tc>
          <w:tcPr>
            <w:tcW w:w="0" w:type="auto"/>
            <w:vMerge/>
            <w:vAlign w:val="center"/>
            <w:hideMark/>
          </w:tcPr>
          <w:p w14:paraId="0B9D59F7" w14:textId="77777777" w:rsidR="00256816" w:rsidRPr="00256816" w:rsidRDefault="00256816" w:rsidP="00194F5D">
            <w:pPr>
              <w:pStyle w:val="NoSpacing"/>
              <w:rPr>
                <w:lang w:val="en-US" w:eastAsia="zh-CN"/>
              </w:rPr>
            </w:pPr>
          </w:p>
        </w:tc>
        <w:tc>
          <w:tcPr>
            <w:tcW w:w="0" w:type="auto"/>
            <w:vMerge/>
            <w:vAlign w:val="center"/>
            <w:hideMark/>
          </w:tcPr>
          <w:p w14:paraId="0D3DA28D" w14:textId="77777777" w:rsidR="00256816" w:rsidRPr="00256816" w:rsidRDefault="00256816" w:rsidP="00194F5D">
            <w:pPr>
              <w:pStyle w:val="NoSpacing"/>
              <w:rPr>
                <w:lang w:val="en-US" w:eastAsia="zh-CN"/>
              </w:rPr>
            </w:pPr>
          </w:p>
        </w:tc>
        <w:tc>
          <w:tcPr>
            <w:tcW w:w="0" w:type="auto"/>
            <w:vMerge/>
            <w:vAlign w:val="center"/>
            <w:hideMark/>
          </w:tcPr>
          <w:p w14:paraId="1091AE8D" w14:textId="77777777" w:rsidR="00256816" w:rsidRPr="00256816" w:rsidRDefault="00256816" w:rsidP="00194F5D">
            <w:pPr>
              <w:pStyle w:val="NoSpacing"/>
              <w:rPr>
                <w:lang w:val="en-US" w:eastAsia="zh-CN"/>
              </w:rPr>
            </w:pPr>
          </w:p>
        </w:tc>
        <w:tc>
          <w:tcPr>
            <w:tcW w:w="1733" w:type="dxa"/>
            <w:vAlign w:val="center"/>
            <w:hideMark/>
          </w:tcPr>
          <w:p w14:paraId="60310AA2" w14:textId="77777777" w:rsidR="00256816" w:rsidRPr="00256816" w:rsidRDefault="00256816" w:rsidP="00194F5D">
            <w:pPr>
              <w:pStyle w:val="NoSpacing"/>
              <w:rPr>
                <w:lang w:val="en-US" w:eastAsia="zh-CN"/>
              </w:rPr>
            </w:pPr>
            <w:r w:rsidRPr="00256816">
              <w:rPr>
                <w:lang w:val="en-US" w:eastAsia="zh-CN"/>
              </w:rPr>
              <w:t xml:space="preserve">Edge </w:t>
            </w:r>
            <w:proofErr w:type="spellStart"/>
            <w:r w:rsidRPr="00256816">
              <w:rPr>
                <w:lang w:val="en-US" w:eastAsia="zh-CN"/>
              </w:rPr>
              <w:t>thrpt</w:t>
            </w:r>
            <w:proofErr w:type="spellEnd"/>
            <w:r w:rsidRPr="00256816">
              <w:rPr>
                <w:lang w:val="en-US" w:eastAsia="zh-CN"/>
              </w:rPr>
              <w:t xml:space="preserve"> loss </w:t>
            </w:r>
          </w:p>
        </w:tc>
        <w:tc>
          <w:tcPr>
            <w:tcW w:w="2261" w:type="dxa"/>
            <w:vAlign w:val="center"/>
            <w:hideMark/>
          </w:tcPr>
          <w:p w14:paraId="5471DCB1" w14:textId="77777777" w:rsidR="00256816" w:rsidRPr="00256816" w:rsidRDefault="00256816" w:rsidP="00194F5D">
            <w:pPr>
              <w:pStyle w:val="NoSpacing"/>
              <w:rPr>
                <w:lang w:val="en-US" w:eastAsia="zh-CN"/>
              </w:rPr>
            </w:pPr>
            <w:r w:rsidRPr="00256816">
              <w:rPr>
                <w:lang w:val="en-US" w:eastAsia="zh-CN"/>
              </w:rPr>
              <w:t>15.9%</w:t>
            </w:r>
          </w:p>
        </w:tc>
        <w:tc>
          <w:tcPr>
            <w:tcW w:w="0" w:type="auto"/>
            <w:vAlign w:val="center"/>
            <w:hideMark/>
          </w:tcPr>
          <w:p w14:paraId="2F2C4519" w14:textId="77777777" w:rsidR="00256816" w:rsidRPr="00256816" w:rsidRDefault="00256816" w:rsidP="00194F5D">
            <w:pPr>
              <w:pStyle w:val="NoSpacing"/>
              <w:rPr>
                <w:lang w:val="en-US" w:eastAsia="zh-CN"/>
              </w:rPr>
            </w:pPr>
            <w:r w:rsidRPr="00256816">
              <w:rPr>
                <w:lang w:val="en-US" w:eastAsia="zh-CN"/>
              </w:rPr>
              <w:t>0.03%</w:t>
            </w:r>
          </w:p>
        </w:tc>
      </w:tr>
    </w:tbl>
    <w:p w14:paraId="260BAB12" w14:textId="77777777" w:rsidR="00256816" w:rsidRDefault="00256816" w:rsidP="00B9565E">
      <w:pPr>
        <w:rPr>
          <w:b/>
          <w:bCs/>
          <w:sz w:val="22"/>
          <w:szCs w:val="22"/>
          <w:lang w:val="en-US" w:eastAsia="zh-CN"/>
        </w:rPr>
      </w:pPr>
    </w:p>
    <w:p w14:paraId="17519476" w14:textId="1520A74C" w:rsidR="00DE12BA" w:rsidRPr="0019112D" w:rsidRDefault="00DE12BA" w:rsidP="006E41FC">
      <w:pPr>
        <w:pStyle w:val="NoSpacing"/>
        <w:jc w:val="both"/>
        <w:rPr>
          <w:sz w:val="22"/>
          <w:szCs w:val="22"/>
          <w:lang w:val="en-US" w:eastAsia="zh-CN"/>
        </w:rPr>
      </w:pPr>
      <w:r w:rsidRPr="0019112D">
        <w:rPr>
          <w:sz w:val="22"/>
          <w:szCs w:val="22"/>
          <w:lang w:val="en-US" w:eastAsia="zh-CN"/>
        </w:rPr>
        <w:t>The interference for co-located scenario is marginal. H</w:t>
      </w:r>
      <w:r w:rsidRPr="0019112D">
        <w:rPr>
          <w:rFonts w:hint="eastAsia"/>
          <w:sz w:val="22"/>
          <w:szCs w:val="22"/>
          <w:lang w:val="en-US" w:eastAsia="zh-CN"/>
        </w:rPr>
        <w:t>owever, t</w:t>
      </w:r>
      <w:r w:rsidRPr="0019112D">
        <w:rPr>
          <w:sz w:val="22"/>
          <w:szCs w:val="22"/>
          <w:lang w:val="en-US" w:eastAsia="zh-CN"/>
        </w:rPr>
        <w:t>he edge throughput loss for non-co-located scenario is very large</w:t>
      </w:r>
      <w:r w:rsidRPr="0019112D">
        <w:rPr>
          <w:rFonts w:hint="eastAsia"/>
          <w:sz w:val="22"/>
          <w:szCs w:val="22"/>
          <w:lang w:val="en-US" w:eastAsia="zh-CN"/>
        </w:rPr>
        <w:t>, typical near-far effect for non-</w:t>
      </w:r>
      <w:r w:rsidRPr="0019112D">
        <w:rPr>
          <w:sz w:val="22"/>
          <w:szCs w:val="22"/>
          <w:lang w:val="en-US" w:eastAsia="zh-CN"/>
        </w:rPr>
        <w:t>collocated</w:t>
      </w:r>
      <w:r w:rsidRPr="0019112D">
        <w:rPr>
          <w:rFonts w:hint="eastAsia"/>
          <w:sz w:val="22"/>
          <w:szCs w:val="22"/>
          <w:lang w:val="en-US" w:eastAsia="zh-CN"/>
        </w:rPr>
        <w:t xml:space="preserve"> scenario. </w:t>
      </w:r>
    </w:p>
    <w:p w14:paraId="106538BE" w14:textId="77777777" w:rsidR="00DE12BA" w:rsidRPr="0019112D" w:rsidRDefault="00DE12BA" w:rsidP="006E41FC">
      <w:pPr>
        <w:pStyle w:val="NoSpacing"/>
        <w:jc w:val="both"/>
        <w:rPr>
          <w:sz w:val="22"/>
          <w:szCs w:val="22"/>
          <w:lang w:val="en-US" w:eastAsia="zh-CN"/>
        </w:rPr>
      </w:pPr>
    </w:p>
    <w:p w14:paraId="758B09E5" w14:textId="0DC8F914" w:rsidR="00DE12BA" w:rsidRPr="00152097" w:rsidRDefault="00DE12BA" w:rsidP="006E41FC">
      <w:pPr>
        <w:pStyle w:val="NoSpacing"/>
        <w:jc w:val="both"/>
        <w:rPr>
          <w:b/>
          <w:bCs/>
          <w:sz w:val="22"/>
          <w:szCs w:val="22"/>
          <w:lang w:val="en-US" w:eastAsia="zh-CN"/>
        </w:rPr>
      </w:pPr>
      <w:r w:rsidRPr="00152097">
        <w:rPr>
          <w:b/>
          <w:bCs/>
          <w:sz w:val="22"/>
          <w:szCs w:val="22"/>
          <w:lang w:val="en-US" w:eastAsia="zh-CN"/>
        </w:rPr>
        <w:t>O</w:t>
      </w:r>
      <w:r w:rsidRPr="00152097">
        <w:rPr>
          <w:rFonts w:hint="eastAsia"/>
          <w:b/>
          <w:bCs/>
          <w:sz w:val="22"/>
          <w:szCs w:val="22"/>
          <w:lang w:val="en-US" w:eastAsia="zh-CN"/>
        </w:rPr>
        <w:t xml:space="preserve">bservation </w:t>
      </w:r>
      <w:r w:rsidR="00313A00">
        <w:rPr>
          <w:rFonts w:hint="eastAsia"/>
          <w:b/>
          <w:bCs/>
          <w:sz w:val="22"/>
          <w:szCs w:val="22"/>
          <w:lang w:val="en-US" w:eastAsia="zh-CN"/>
        </w:rPr>
        <w:t>3</w:t>
      </w:r>
      <w:r w:rsidRPr="00152097">
        <w:rPr>
          <w:rFonts w:hint="eastAsia"/>
          <w:b/>
          <w:bCs/>
          <w:sz w:val="22"/>
          <w:szCs w:val="22"/>
          <w:lang w:val="en-US" w:eastAsia="zh-CN"/>
        </w:rPr>
        <w:t>:</w:t>
      </w:r>
      <w:r w:rsidR="0019112D" w:rsidRPr="00152097">
        <w:rPr>
          <w:rFonts w:hint="eastAsia"/>
          <w:b/>
          <w:bCs/>
          <w:sz w:val="22"/>
          <w:szCs w:val="22"/>
          <w:lang w:val="en-US" w:eastAsia="zh-CN"/>
        </w:rPr>
        <w:t xml:space="preserve"> </w:t>
      </w:r>
      <w:r w:rsidR="00152097" w:rsidRPr="006E41FC">
        <w:rPr>
          <w:b/>
          <w:bCs/>
          <w:sz w:val="22"/>
          <w:szCs w:val="22"/>
          <w:lang w:val="en-US" w:eastAsia="zh-CN"/>
        </w:rPr>
        <w:t>F</w:t>
      </w:r>
      <w:r w:rsidR="0019112D" w:rsidRPr="006E41FC">
        <w:rPr>
          <w:b/>
          <w:bCs/>
          <w:sz w:val="22"/>
          <w:szCs w:val="22"/>
          <w:lang w:val="en-US" w:eastAsia="zh-CN"/>
        </w:rPr>
        <w:t xml:space="preserve">or R2D interfering </w:t>
      </w:r>
      <w:r w:rsidR="00152097" w:rsidRPr="006E41FC">
        <w:rPr>
          <w:b/>
          <w:bCs/>
          <w:sz w:val="22"/>
          <w:szCs w:val="22"/>
          <w:lang w:val="en-US" w:eastAsia="zh-CN"/>
        </w:rPr>
        <w:t>with</w:t>
      </w:r>
      <w:r w:rsidR="0019112D" w:rsidRPr="006E41FC">
        <w:rPr>
          <w:b/>
          <w:bCs/>
          <w:sz w:val="22"/>
          <w:szCs w:val="22"/>
          <w:lang w:val="en-US" w:eastAsia="zh-CN"/>
        </w:rPr>
        <w:t xml:space="preserve"> NR DL</w:t>
      </w:r>
      <w:r w:rsidR="00687DB5" w:rsidRPr="00152097">
        <w:rPr>
          <w:rFonts w:hint="eastAsia"/>
          <w:b/>
          <w:bCs/>
          <w:sz w:val="22"/>
          <w:szCs w:val="22"/>
          <w:lang w:val="en-US" w:eastAsia="zh-CN"/>
        </w:rPr>
        <w:t xml:space="preserve"> in standalone scenario</w:t>
      </w:r>
      <w:r w:rsidR="0019112D" w:rsidRPr="006E41FC">
        <w:rPr>
          <w:b/>
          <w:bCs/>
          <w:sz w:val="22"/>
          <w:szCs w:val="22"/>
          <w:lang w:val="en-US" w:eastAsia="zh-CN"/>
        </w:rPr>
        <w:t>,</w:t>
      </w:r>
      <w:r w:rsidRPr="00152097">
        <w:rPr>
          <w:rFonts w:hint="eastAsia"/>
          <w:b/>
          <w:bCs/>
          <w:sz w:val="22"/>
          <w:szCs w:val="22"/>
          <w:lang w:val="en-US" w:eastAsia="zh-CN"/>
        </w:rPr>
        <w:t xml:space="preserve"> the R2D link will lead to 16% edge throughput loss for NR DL. </w:t>
      </w:r>
    </w:p>
    <w:p w14:paraId="6C38E7A1" w14:textId="77777777" w:rsidR="00152097" w:rsidRPr="0019112D" w:rsidRDefault="00152097" w:rsidP="006E41FC">
      <w:pPr>
        <w:pStyle w:val="NoSpacing"/>
        <w:jc w:val="both"/>
        <w:rPr>
          <w:b/>
          <w:bCs/>
          <w:sz w:val="22"/>
          <w:szCs w:val="22"/>
          <w:lang w:val="en-US" w:eastAsia="zh-CN"/>
        </w:rPr>
      </w:pPr>
    </w:p>
    <w:p w14:paraId="5215D899" w14:textId="079080C9" w:rsidR="00194F5D" w:rsidRPr="0019112D" w:rsidRDefault="00DE12BA" w:rsidP="006E41FC">
      <w:pPr>
        <w:pStyle w:val="NoSpacing"/>
        <w:jc w:val="both"/>
        <w:rPr>
          <w:b/>
          <w:bCs/>
          <w:sz w:val="22"/>
          <w:szCs w:val="22"/>
          <w:lang w:val="en-US" w:eastAsia="zh-CN"/>
        </w:rPr>
      </w:pPr>
      <w:r w:rsidRPr="0019112D">
        <w:rPr>
          <w:rFonts w:hint="eastAsia"/>
          <w:b/>
          <w:bCs/>
          <w:sz w:val="22"/>
          <w:szCs w:val="22"/>
          <w:lang w:val="en-US" w:eastAsia="zh-CN"/>
        </w:rPr>
        <w:t xml:space="preserve">Proposal </w:t>
      </w:r>
      <w:r w:rsidR="001465CC">
        <w:rPr>
          <w:rFonts w:hint="eastAsia"/>
          <w:b/>
          <w:bCs/>
          <w:sz w:val="22"/>
          <w:szCs w:val="22"/>
          <w:lang w:val="en-US" w:eastAsia="zh-CN"/>
        </w:rPr>
        <w:t>3</w:t>
      </w:r>
      <w:r w:rsidRPr="0019112D">
        <w:rPr>
          <w:rFonts w:hint="eastAsia"/>
          <w:b/>
          <w:bCs/>
          <w:sz w:val="22"/>
          <w:szCs w:val="22"/>
          <w:lang w:val="en-US" w:eastAsia="zh-CN"/>
        </w:rPr>
        <w:t>:</w:t>
      </w:r>
      <w:r w:rsidR="0019112D" w:rsidRPr="0019112D">
        <w:rPr>
          <w:rFonts w:hint="eastAsia"/>
          <w:b/>
          <w:bCs/>
          <w:sz w:val="22"/>
          <w:szCs w:val="22"/>
          <w:lang w:val="en-US" w:eastAsia="zh-CN"/>
        </w:rPr>
        <w:t xml:space="preserve"> </w:t>
      </w:r>
      <w:r w:rsidR="0030675E">
        <w:rPr>
          <w:rFonts w:hint="eastAsia"/>
          <w:b/>
          <w:bCs/>
          <w:sz w:val="22"/>
          <w:szCs w:val="22"/>
          <w:lang w:val="en-US" w:eastAsia="zh-CN"/>
        </w:rPr>
        <w:t xml:space="preserve">With reusing the legacy BS ACLR </w:t>
      </w:r>
      <w:r w:rsidR="00326DF6">
        <w:rPr>
          <w:b/>
          <w:bCs/>
          <w:sz w:val="22"/>
          <w:szCs w:val="22"/>
          <w:lang w:val="en-US" w:eastAsia="zh-CN"/>
        </w:rPr>
        <w:t>for reader</w:t>
      </w:r>
      <w:r w:rsidR="0030675E">
        <w:rPr>
          <w:rFonts w:hint="eastAsia"/>
          <w:b/>
          <w:bCs/>
          <w:sz w:val="22"/>
          <w:szCs w:val="22"/>
          <w:lang w:val="en-US" w:eastAsia="zh-CN"/>
        </w:rPr>
        <w:t xml:space="preserve">, </w:t>
      </w:r>
      <w:r w:rsidR="0019112D" w:rsidRPr="009428FF">
        <w:rPr>
          <w:rFonts w:hint="eastAsia"/>
          <w:b/>
          <w:bCs/>
          <w:lang w:val="en-US" w:eastAsia="zh-CN"/>
        </w:rPr>
        <w:t xml:space="preserve">for </w:t>
      </w:r>
      <w:r w:rsidR="0019112D" w:rsidRPr="009428FF">
        <w:rPr>
          <w:b/>
          <w:bCs/>
          <w:lang w:val="en-US" w:eastAsia="zh-CN"/>
        </w:rPr>
        <w:t>R2D interfering to NR DL</w:t>
      </w:r>
      <w:r w:rsidR="0019112D" w:rsidRPr="009428FF">
        <w:rPr>
          <w:rFonts w:hint="eastAsia"/>
          <w:b/>
          <w:bCs/>
          <w:lang w:val="en-US" w:eastAsia="zh-CN"/>
        </w:rPr>
        <w:t xml:space="preserve"> in </w:t>
      </w:r>
      <w:r w:rsidRPr="0019112D">
        <w:rPr>
          <w:b/>
          <w:bCs/>
          <w:sz w:val="22"/>
          <w:szCs w:val="22"/>
          <w:lang w:val="en-US" w:eastAsia="zh-CN"/>
        </w:rPr>
        <w:t xml:space="preserve">non-co-located scenario, </w:t>
      </w:r>
      <w:r w:rsidRPr="0019112D">
        <w:rPr>
          <w:rFonts w:hint="eastAsia"/>
          <w:b/>
          <w:bCs/>
          <w:sz w:val="22"/>
          <w:szCs w:val="22"/>
          <w:lang w:val="en-US" w:eastAsia="zh-CN"/>
        </w:rPr>
        <w:t>mitigation method</w:t>
      </w:r>
      <w:r w:rsidR="00770517">
        <w:rPr>
          <w:b/>
          <w:bCs/>
          <w:sz w:val="22"/>
          <w:szCs w:val="22"/>
          <w:lang w:val="en-US" w:eastAsia="zh-CN"/>
        </w:rPr>
        <w:t xml:space="preserve">, e.g., guard-band, </w:t>
      </w:r>
      <w:r w:rsidR="00E312B9">
        <w:rPr>
          <w:b/>
          <w:bCs/>
          <w:sz w:val="22"/>
          <w:szCs w:val="22"/>
          <w:lang w:val="en-US" w:eastAsia="zh-CN"/>
        </w:rPr>
        <w:t>may be</w:t>
      </w:r>
      <w:r w:rsidR="00E312B9" w:rsidRPr="0019112D">
        <w:rPr>
          <w:rFonts w:hint="eastAsia"/>
          <w:b/>
          <w:bCs/>
          <w:sz w:val="22"/>
          <w:szCs w:val="22"/>
          <w:lang w:val="en-US" w:eastAsia="zh-CN"/>
        </w:rPr>
        <w:t xml:space="preserve"> </w:t>
      </w:r>
      <w:r w:rsidRPr="0019112D">
        <w:rPr>
          <w:rFonts w:hint="eastAsia"/>
          <w:b/>
          <w:bCs/>
          <w:sz w:val="22"/>
          <w:szCs w:val="22"/>
          <w:lang w:val="en-US" w:eastAsia="zh-CN"/>
        </w:rPr>
        <w:t xml:space="preserve">needed for </w:t>
      </w:r>
      <w:r w:rsidR="00152097">
        <w:rPr>
          <w:b/>
          <w:bCs/>
          <w:sz w:val="22"/>
          <w:szCs w:val="22"/>
          <w:lang w:val="en-US" w:eastAsia="zh-CN"/>
        </w:rPr>
        <w:t>ensuring</w:t>
      </w:r>
      <w:r w:rsidR="00152097">
        <w:rPr>
          <w:rFonts w:hint="eastAsia"/>
          <w:b/>
          <w:bCs/>
          <w:sz w:val="22"/>
          <w:szCs w:val="22"/>
          <w:lang w:val="en-US" w:eastAsia="zh-CN"/>
        </w:rPr>
        <w:t xml:space="preserve"> </w:t>
      </w:r>
      <w:r w:rsidRPr="0019112D">
        <w:rPr>
          <w:b/>
          <w:bCs/>
          <w:sz w:val="22"/>
          <w:szCs w:val="22"/>
          <w:lang w:val="en-US" w:eastAsia="zh-CN"/>
        </w:rPr>
        <w:t>coexistence.</w:t>
      </w:r>
    </w:p>
    <w:p w14:paraId="1934EB07" w14:textId="77777777" w:rsidR="00BB2647" w:rsidRPr="0019112D" w:rsidRDefault="00BB2647" w:rsidP="00B9565E">
      <w:pPr>
        <w:rPr>
          <w:b/>
          <w:bCs/>
          <w:sz w:val="24"/>
          <w:szCs w:val="24"/>
          <w:lang w:eastAsia="zh-CN"/>
        </w:rPr>
      </w:pPr>
    </w:p>
    <w:p w14:paraId="792E8843" w14:textId="69BC84B3" w:rsidR="002E74D3" w:rsidRPr="008E076B" w:rsidRDefault="00133E78" w:rsidP="002E74D3">
      <w:pPr>
        <w:pStyle w:val="ListParagraph"/>
        <w:numPr>
          <w:ilvl w:val="0"/>
          <w:numId w:val="4"/>
        </w:numPr>
        <w:rPr>
          <w:b/>
          <w:bCs/>
          <w:sz w:val="28"/>
          <w:szCs w:val="28"/>
          <w:lang w:eastAsia="zh-CN"/>
        </w:rPr>
      </w:pPr>
      <w:r w:rsidRPr="008E076B">
        <w:rPr>
          <w:b/>
          <w:bCs/>
          <w:sz w:val="24"/>
          <w:szCs w:val="24"/>
          <w:lang w:val="en-US" w:eastAsia="zh-CN"/>
        </w:rPr>
        <w:t xml:space="preserve">NR UL </w:t>
      </w:r>
      <w:r w:rsidR="00FD311E" w:rsidRPr="008E076B">
        <w:rPr>
          <w:rFonts w:hint="eastAsia"/>
          <w:b/>
          <w:bCs/>
          <w:sz w:val="24"/>
          <w:szCs w:val="24"/>
          <w:lang w:val="en-US" w:eastAsia="zh-CN"/>
        </w:rPr>
        <w:t xml:space="preserve">interfering </w:t>
      </w:r>
      <w:proofErr w:type="gramStart"/>
      <w:r w:rsidRPr="008E076B">
        <w:rPr>
          <w:b/>
          <w:bCs/>
          <w:sz w:val="24"/>
          <w:szCs w:val="24"/>
          <w:lang w:val="en-US" w:eastAsia="zh-CN"/>
        </w:rPr>
        <w:t>to</w:t>
      </w:r>
      <w:proofErr w:type="gramEnd"/>
      <w:r w:rsidRPr="008E076B">
        <w:rPr>
          <w:b/>
          <w:bCs/>
          <w:sz w:val="24"/>
          <w:szCs w:val="24"/>
          <w:lang w:val="en-US" w:eastAsia="zh-CN"/>
        </w:rPr>
        <w:t xml:space="preserve"> D2R</w:t>
      </w:r>
    </w:p>
    <w:p w14:paraId="229645E9" w14:textId="77777777" w:rsidR="00F85E75" w:rsidRPr="006E41FC" w:rsidRDefault="00F85E75" w:rsidP="00F85E75">
      <w:pPr>
        <w:pStyle w:val="NoSpacing"/>
        <w:ind w:left="360"/>
        <w:rPr>
          <w:lang w:val="en-US" w:eastAsia="zh-CN"/>
        </w:rPr>
      </w:pPr>
    </w:p>
    <w:p w14:paraId="742498B5" w14:textId="03379D3A" w:rsidR="00F85E75" w:rsidRPr="00F85E75" w:rsidRDefault="00F85E75" w:rsidP="00F85E75">
      <w:pPr>
        <w:pStyle w:val="NoSpacing"/>
        <w:ind w:left="360"/>
        <w:jc w:val="center"/>
        <w:rPr>
          <w:lang w:val="en-US" w:eastAsia="zh-CN"/>
        </w:rPr>
      </w:pPr>
      <w:r w:rsidRPr="009428FF">
        <w:rPr>
          <w:rFonts w:hint="eastAsia"/>
          <w:lang w:val="en-US" w:eastAsia="zh-CN"/>
        </w:rPr>
        <w:t xml:space="preserve">Table </w:t>
      </w:r>
      <w:r w:rsidR="003E709A" w:rsidRPr="009428FF">
        <w:rPr>
          <w:rFonts w:hint="eastAsia"/>
          <w:lang w:val="en-US" w:eastAsia="zh-CN"/>
        </w:rPr>
        <w:t>4</w:t>
      </w:r>
      <w:r w:rsidRPr="009428FF">
        <w:rPr>
          <w:rFonts w:hint="eastAsia"/>
          <w:lang w:val="en-US" w:eastAsia="zh-CN"/>
        </w:rPr>
        <w:t xml:space="preserve">. Coexistence performance for NR UL </w:t>
      </w:r>
      <w:r w:rsidRPr="009428FF">
        <w:rPr>
          <w:lang w:val="en-US" w:eastAsia="zh-CN"/>
        </w:rPr>
        <w:t xml:space="preserve">interfering </w:t>
      </w:r>
      <w:proofErr w:type="gramStart"/>
      <w:r w:rsidRPr="009428FF">
        <w:rPr>
          <w:lang w:val="en-US" w:eastAsia="zh-CN"/>
        </w:rPr>
        <w:t>to</w:t>
      </w:r>
      <w:proofErr w:type="gramEnd"/>
      <w:r w:rsidRPr="009428FF">
        <w:rPr>
          <w:lang w:val="en-US" w:eastAsia="zh-CN"/>
        </w:rPr>
        <w:t xml:space="preserve"> </w:t>
      </w:r>
      <w:r w:rsidRPr="009428FF">
        <w:rPr>
          <w:rFonts w:hint="eastAsia"/>
          <w:lang w:val="en-US" w:eastAsia="zh-CN"/>
        </w:rPr>
        <w:t>D2R</w:t>
      </w:r>
    </w:p>
    <w:tbl>
      <w:tblPr>
        <w:tblStyle w:val="TableGrid"/>
        <w:tblW w:w="4921" w:type="pct"/>
        <w:tblLook w:val="04A0" w:firstRow="1" w:lastRow="0" w:firstColumn="1" w:lastColumn="0" w:noHBand="0" w:noVBand="1"/>
      </w:tblPr>
      <w:tblGrid>
        <w:gridCol w:w="1146"/>
        <w:gridCol w:w="1189"/>
        <w:gridCol w:w="1259"/>
        <w:gridCol w:w="1583"/>
        <w:gridCol w:w="2070"/>
        <w:gridCol w:w="1955"/>
      </w:tblGrid>
      <w:tr w:rsidR="002E74D3" w:rsidRPr="002E74D3" w14:paraId="49ED80DA" w14:textId="77777777" w:rsidTr="002E74D3">
        <w:trPr>
          <w:trHeight w:val="310"/>
        </w:trPr>
        <w:tc>
          <w:tcPr>
            <w:tcW w:w="623" w:type="pct"/>
            <w:vMerge w:val="restart"/>
            <w:vAlign w:val="center"/>
            <w:hideMark/>
          </w:tcPr>
          <w:p w14:paraId="1553877A" w14:textId="77777777" w:rsidR="002E74D3" w:rsidRPr="002E74D3" w:rsidRDefault="002E74D3" w:rsidP="002E74D3">
            <w:pPr>
              <w:pStyle w:val="NoSpacing"/>
              <w:rPr>
                <w:rFonts w:ascii="Arial" w:hAnsi="Arial"/>
                <w:sz w:val="36"/>
                <w:szCs w:val="36"/>
                <w:lang w:val="en-US" w:eastAsia="zh-CN"/>
              </w:rPr>
            </w:pPr>
            <w:r w:rsidRPr="002E74D3">
              <w:rPr>
                <w:lang w:eastAsia="zh-CN"/>
              </w:rPr>
              <w:t>Device type</w:t>
            </w:r>
          </w:p>
        </w:tc>
        <w:tc>
          <w:tcPr>
            <w:tcW w:w="646" w:type="pct"/>
            <w:vMerge w:val="restart"/>
            <w:vAlign w:val="center"/>
            <w:hideMark/>
          </w:tcPr>
          <w:p w14:paraId="34BD05F1" w14:textId="77777777" w:rsidR="002E74D3" w:rsidRPr="002E74D3" w:rsidRDefault="002E74D3" w:rsidP="002E74D3">
            <w:pPr>
              <w:pStyle w:val="NoSpacing"/>
              <w:rPr>
                <w:rFonts w:ascii="Arial" w:hAnsi="Arial"/>
                <w:sz w:val="36"/>
                <w:szCs w:val="36"/>
                <w:lang w:val="en-US" w:eastAsia="zh-CN"/>
              </w:rPr>
            </w:pPr>
            <w:r w:rsidRPr="002E74D3">
              <w:rPr>
                <w:lang w:eastAsia="zh-CN"/>
              </w:rPr>
              <w:t>Aggressor</w:t>
            </w:r>
          </w:p>
        </w:tc>
        <w:tc>
          <w:tcPr>
            <w:tcW w:w="684" w:type="pct"/>
            <w:vMerge w:val="restart"/>
            <w:vAlign w:val="center"/>
            <w:hideMark/>
          </w:tcPr>
          <w:p w14:paraId="5299B7FB" w14:textId="77777777" w:rsidR="002E74D3" w:rsidRPr="002E74D3" w:rsidRDefault="002E74D3" w:rsidP="002E74D3">
            <w:pPr>
              <w:pStyle w:val="NoSpacing"/>
              <w:rPr>
                <w:rFonts w:ascii="Arial" w:hAnsi="Arial"/>
                <w:sz w:val="36"/>
                <w:szCs w:val="36"/>
                <w:lang w:val="en-US" w:eastAsia="zh-CN"/>
              </w:rPr>
            </w:pPr>
            <w:r w:rsidRPr="002E74D3">
              <w:rPr>
                <w:lang w:eastAsia="zh-CN"/>
              </w:rPr>
              <w:t>Victim</w:t>
            </w:r>
          </w:p>
        </w:tc>
        <w:tc>
          <w:tcPr>
            <w:tcW w:w="860" w:type="pct"/>
            <w:vMerge w:val="restart"/>
            <w:vAlign w:val="center"/>
            <w:hideMark/>
          </w:tcPr>
          <w:p w14:paraId="59E42155" w14:textId="77777777" w:rsidR="002E74D3" w:rsidRPr="002E74D3" w:rsidRDefault="002E74D3" w:rsidP="002E74D3">
            <w:pPr>
              <w:pStyle w:val="NoSpacing"/>
              <w:rPr>
                <w:rFonts w:ascii="Arial" w:hAnsi="Arial"/>
                <w:sz w:val="36"/>
                <w:szCs w:val="36"/>
                <w:lang w:val="en-US" w:eastAsia="zh-CN"/>
              </w:rPr>
            </w:pPr>
            <w:r w:rsidRPr="002E74D3">
              <w:rPr>
                <w:lang w:val="en-US" w:eastAsia="zh-CN"/>
              </w:rPr>
              <w:t>Results</w:t>
            </w:r>
          </w:p>
        </w:tc>
        <w:tc>
          <w:tcPr>
            <w:tcW w:w="1125" w:type="pct"/>
            <w:vAlign w:val="center"/>
            <w:hideMark/>
          </w:tcPr>
          <w:p w14:paraId="1FDFA94D" w14:textId="69353857" w:rsidR="002E74D3" w:rsidRPr="002E74D3" w:rsidRDefault="002E74D3" w:rsidP="002E74D3">
            <w:pPr>
              <w:pStyle w:val="NoSpacing"/>
              <w:rPr>
                <w:rFonts w:ascii="Arial" w:hAnsi="Arial"/>
                <w:sz w:val="36"/>
                <w:szCs w:val="36"/>
                <w:lang w:val="en-US" w:eastAsia="zh-CN"/>
              </w:rPr>
            </w:pPr>
            <w:r w:rsidRPr="002E74D3">
              <w:rPr>
                <w:lang w:val="en-US" w:eastAsia="zh-CN"/>
              </w:rPr>
              <w:t xml:space="preserve">Non-co-located </w:t>
            </w:r>
            <w:r w:rsidR="00E5077A">
              <w:t>(standalone)</w:t>
            </w:r>
          </w:p>
        </w:tc>
        <w:tc>
          <w:tcPr>
            <w:tcW w:w="1062" w:type="pct"/>
            <w:vAlign w:val="center"/>
            <w:hideMark/>
          </w:tcPr>
          <w:p w14:paraId="626EA645" w14:textId="181861AC" w:rsidR="002E74D3" w:rsidRPr="002E74D3" w:rsidRDefault="002E74D3" w:rsidP="002E74D3">
            <w:pPr>
              <w:pStyle w:val="NoSpacing"/>
              <w:rPr>
                <w:rFonts w:ascii="Arial" w:hAnsi="Arial"/>
                <w:sz w:val="36"/>
                <w:szCs w:val="36"/>
                <w:lang w:val="en-US" w:eastAsia="zh-CN"/>
              </w:rPr>
            </w:pPr>
            <w:r w:rsidRPr="002E74D3">
              <w:rPr>
                <w:lang w:val="en-US" w:eastAsia="zh-CN"/>
              </w:rPr>
              <w:t>Co-located</w:t>
            </w:r>
            <w:r w:rsidR="00E5077A">
              <w:rPr>
                <w:lang w:val="en-US" w:eastAsia="zh-CN"/>
              </w:rPr>
              <w:t xml:space="preserve"> </w:t>
            </w:r>
            <w:r w:rsidR="00E5077A">
              <w:t>(In-band)</w:t>
            </w:r>
          </w:p>
        </w:tc>
      </w:tr>
      <w:tr w:rsidR="002E74D3" w:rsidRPr="002E74D3" w14:paraId="38B9D065" w14:textId="77777777" w:rsidTr="002E74D3">
        <w:trPr>
          <w:trHeight w:val="155"/>
        </w:trPr>
        <w:tc>
          <w:tcPr>
            <w:tcW w:w="623" w:type="pct"/>
            <w:vMerge/>
            <w:vAlign w:val="center"/>
            <w:hideMark/>
          </w:tcPr>
          <w:p w14:paraId="37751897" w14:textId="77777777" w:rsidR="002E74D3" w:rsidRPr="002E74D3" w:rsidRDefault="002E74D3" w:rsidP="002E74D3">
            <w:pPr>
              <w:pStyle w:val="NoSpacing"/>
              <w:rPr>
                <w:rFonts w:ascii="Arial" w:hAnsi="Arial"/>
                <w:sz w:val="36"/>
                <w:szCs w:val="36"/>
                <w:lang w:val="en-US" w:eastAsia="zh-CN"/>
              </w:rPr>
            </w:pPr>
          </w:p>
        </w:tc>
        <w:tc>
          <w:tcPr>
            <w:tcW w:w="646" w:type="pct"/>
            <w:vMerge/>
            <w:vAlign w:val="center"/>
            <w:hideMark/>
          </w:tcPr>
          <w:p w14:paraId="21EE1B68" w14:textId="77777777" w:rsidR="002E74D3" w:rsidRPr="002E74D3" w:rsidRDefault="002E74D3" w:rsidP="002E74D3">
            <w:pPr>
              <w:pStyle w:val="NoSpacing"/>
              <w:rPr>
                <w:rFonts w:ascii="Arial" w:hAnsi="Arial"/>
                <w:sz w:val="36"/>
                <w:szCs w:val="36"/>
                <w:lang w:val="en-US" w:eastAsia="zh-CN"/>
              </w:rPr>
            </w:pPr>
          </w:p>
        </w:tc>
        <w:tc>
          <w:tcPr>
            <w:tcW w:w="684" w:type="pct"/>
            <w:vMerge/>
            <w:vAlign w:val="center"/>
            <w:hideMark/>
          </w:tcPr>
          <w:p w14:paraId="469E21B3" w14:textId="77777777" w:rsidR="002E74D3" w:rsidRPr="002E74D3" w:rsidRDefault="002E74D3" w:rsidP="002E74D3">
            <w:pPr>
              <w:pStyle w:val="NoSpacing"/>
              <w:rPr>
                <w:rFonts w:ascii="Arial" w:hAnsi="Arial"/>
                <w:sz w:val="36"/>
                <w:szCs w:val="36"/>
                <w:lang w:val="en-US" w:eastAsia="zh-CN"/>
              </w:rPr>
            </w:pPr>
          </w:p>
        </w:tc>
        <w:tc>
          <w:tcPr>
            <w:tcW w:w="860" w:type="pct"/>
            <w:vMerge/>
            <w:vAlign w:val="center"/>
            <w:hideMark/>
          </w:tcPr>
          <w:p w14:paraId="29C470EB" w14:textId="77777777" w:rsidR="002E74D3" w:rsidRPr="002E74D3" w:rsidRDefault="002E74D3" w:rsidP="002E74D3">
            <w:pPr>
              <w:pStyle w:val="NoSpacing"/>
              <w:rPr>
                <w:rFonts w:ascii="Arial" w:hAnsi="Arial"/>
                <w:sz w:val="36"/>
                <w:szCs w:val="36"/>
                <w:lang w:val="en-US" w:eastAsia="zh-CN"/>
              </w:rPr>
            </w:pPr>
          </w:p>
        </w:tc>
        <w:tc>
          <w:tcPr>
            <w:tcW w:w="1125" w:type="pct"/>
            <w:vAlign w:val="center"/>
            <w:hideMark/>
          </w:tcPr>
          <w:p w14:paraId="702CBE6F"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ISD 750m</w:t>
            </w:r>
          </w:p>
        </w:tc>
        <w:tc>
          <w:tcPr>
            <w:tcW w:w="1062" w:type="pct"/>
            <w:vAlign w:val="center"/>
            <w:hideMark/>
          </w:tcPr>
          <w:p w14:paraId="7F92AB12"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ISD 750m</w:t>
            </w:r>
          </w:p>
        </w:tc>
      </w:tr>
      <w:tr w:rsidR="002E74D3" w:rsidRPr="002E74D3" w14:paraId="2953C435" w14:textId="77777777" w:rsidTr="002E74D3">
        <w:trPr>
          <w:trHeight w:val="320"/>
        </w:trPr>
        <w:tc>
          <w:tcPr>
            <w:tcW w:w="623" w:type="pct"/>
            <w:vMerge w:val="restart"/>
            <w:vAlign w:val="center"/>
            <w:hideMark/>
          </w:tcPr>
          <w:p w14:paraId="4B7C7A19" w14:textId="77777777" w:rsidR="002E74D3" w:rsidRPr="002E74D3" w:rsidRDefault="002E74D3" w:rsidP="002E74D3">
            <w:pPr>
              <w:pStyle w:val="NoSpacing"/>
              <w:rPr>
                <w:rFonts w:ascii="Arial" w:hAnsi="Arial"/>
                <w:sz w:val="36"/>
                <w:szCs w:val="36"/>
                <w:lang w:val="en-US" w:eastAsia="zh-CN"/>
              </w:rPr>
            </w:pPr>
            <w:r w:rsidRPr="002E74D3">
              <w:rPr>
                <w:lang w:val="en-US" w:eastAsia="zh-CN"/>
              </w:rPr>
              <w:t>Device 2b</w:t>
            </w:r>
          </w:p>
        </w:tc>
        <w:tc>
          <w:tcPr>
            <w:tcW w:w="646" w:type="pct"/>
            <w:vMerge w:val="restart"/>
            <w:vAlign w:val="center"/>
            <w:hideMark/>
          </w:tcPr>
          <w:p w14:paraId="182D8A8E"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eastAsia="zh-CN"/>
              </w:rPr>
              <w:t>NR UL</w:t>
            </w:r>
          </w:p>
        </w:tc>
        <w:tc>
          <w:tcPr>
            <w:tcW w:w="684" w:type="pct"/>
            <w:vMerge w:val="restart"/>
            <w:vAlign w:val="center"/>
            <w:hideMark/>
          </w:tcPr>
          <w:p w14:paraId="26292861"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eastAsia="zh-CN"/>
              </w:rPr>
              <w:t>D2R</w:t>
            </w:r>
          </w:p>
        </w:tc>
        <w:tc>
          <w:tcPr>
            <w:tcW w:w="860" w:type="pct"/>
            <w:vAlign w:val="center"/>
            <w:hideMark/>
          </w:tcPr>
          <w:p w14:paraId="791B19BE"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50% SINR loss</w:t>
            </w:r>
          </w:p>
        </w:tc>
        <w:tc>
          <w:tcPr>
            <w:tcW w:w="1125" w:type="pct"/>
            <w:vAlign w:val="center"/>
            <w:hideMark/>
          </w:tcPr>
          <w:p w14:paraId="1FB7989B" w14:textId="77777777" w:rsidR="002E74D3" w:rsidRPr="002E74D3" w:rsidRDefault="002E74D3" w:rsidP="002E74D3">
            <w:pPr>
              <w:pStyle w:val="NoSpacing"/>
              <w:rPr>
                <w:rFonts w:ascii="Arial" w:hAnsi="Arial"/>
                <w:sz w:val="36"/>
                <w:szCs w:val="36"/>
                <w:lang w:val="en-US" w:eastAsia="zh-CN"/>
              </w:rPr>
            </w:pPr>
            <w:r w:rsidRPr="002E74D3">
              <w:rPr>
                <w:color w:val="FF0000"/>
                <w:lang w:val="en-US" w:eastAsia="zh-CN"/>
              </w:rPr>
              <w:t>2.67 dB</w:t>
            </w:r>
          </w:p>
        </w:tc>
        <w:tc>
          <w:tcPr>
            <w:tcW w:w="1062" w:type="pct"/>
            <w:vAlign w:val="center"/>
            <w:hideMark/>
          </w:tcPr>
          <w:p w14:paraId="616636DE" w14:textId="77777777" w:rsidR="002E74D3" w:rsidRPr="002E74D3" w:rsidRDefault="002E74D3" w:rsidP="002E74D3">
            <w:pPr>
              <w:pStyle w:val="NoSpacing"/>
              <w:rPr>
                <w:rFonts w:ascii="Arial" w:hAnsi="Arial"/>
                <w:sz w:val="36"/>
                <w:szCs w:val="36"/>
                <w:lang w:val="en-US" w:eastAsia="zh-CN"/>
              </w:rPr>
            </w:pPr>
            <w:r w:rsidRPr="002E74D3">
              <w:rPr>
                <w:color w:val="FF0000"/>
                <w:lang w:val="en-US" w:eastAsia="zh-CN"/>
              </w:rPr>
              <w:t>5.6 dB</w:t>
            </w:r>
          </w:p>
        </w:tc>
      </w:tr>
      <w:tr w:rsidR="002E74D3" w:rsidRPr="002E74D3" w14:paraId="4D79DAAE" w14:textId="77777777" w:rsidTr="002E74D3">
        <w:trPr>
          <w:trHeight w:val="299"/>
        </w:trPr>
        <w:tc>
          <w:tcPr>
            <w:tcW w:w="623" w:type="pct"/>
            <w:vMerge/>
            <w:vAlign w:val="center"/>
            <w:hideMark/>
          </w:tcPr>
          <w:p w14:paraId="0D9AEBC4" w14:textId="77777777" w:rsidR="002E74D3" w:rsidRPr="002E74D3" w:rsidRDefault="002E74D3" w:rsidP="002E74D3">
            <w:pPr>
              <w:pStyle w:val="NoSpacing"/>
              <w:rPr>
                <w:rFonts w:ascii="Arial" w:hAnsi="Arial"/>
                <w:sz w:val="36"/>
                <w:szCs w:val="36"/>
                <w:lang w:val="en-US" w:eastAsia="zh-CN"/>
              </w:rPr>
            </w:pPr>
          </w:p>
        </w:tc>
        <w:tc>
          <w:tcPr>
            <w:tcW w:w="646" w:type="pct"/>
            <w:vMerge/>
            <w:vAlign w:val="center"/>
            <w:hideMark/>
          </w:tcPr>
          <w:p w14:paraId="1ACCD6EE" w14:textId="77777777" w:rsidR="002E74D3" w:rsidRPr="002E74D3" w:rsidRDefault="002E74D3" w:rsidP="002E74D3">
            <w:pPr>
              <w:pStyle w:val="NoSpacing"/>
              <w:rPr>
                <w:rFonts w:ascii="Arial" w:hAnsi="Arial"/>
                <w:sz w:val="36"/>
                <w:szCs w:val="36"/>
                <w:lang w:val="en-US" w:eastAsia="zh-CN"/>
              </w:rPr>
            </w:pPr>
          </w:p>
        </w:tc>
        <w:tc>
          <w:tcPr>
            <w:tcW w:w="684" w:type="pct"/>
            <w:vMerge/>
            <w:vAlign w:val="center"/>
            <w:hideMark/>
          </w:tcPr>
          <w:p w14:paraId="3F5E22C1" w14:textId="77777777" w:rsidR="002E74D3" w:rsidRPr="002E74D3" w:rsidRDefault="002E74D3" w:rsidP="002E74D3">
            <w:pPr>
              <w:pStyle w:val="NoSpacing"/>
              <w:rPr>
                <w:rFonts w:ascii="Arial" w:hAnsi="Arial"/>
                <w:sz w:val="36"/>
                <w:szCs w:val="36"/>
                <w:lang w:val="en-US" w:eastAsia="zh-CN"/>
              </w:rPr>
            </w:pPr>
          </w:p>
        </w:tc>
        <w:tc>
          <w:tcPr>
            <w:tcW w:w="860" w:type="pct"/>
            <w:vAlign w:val="center"/>
            <w:hideMark/>
          </w:tcPr>
          <w:p w14:paraId="4C70505C"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 xml:space="preserve">5% SINR loss </w:t>
            </w:r>
          </w:p>
        </w:tc>
        <w:tc>
          <w:tcPr>
            <w:tcW w:w="1125" w:type="pct"/>
            <w:vAlign w:val="center"/>
            <w:hideMark/>
          </w:tcPr>
          <w:p w14:paraId="0BC7C9BE" w14:textId="77777777" w:rsidR="002E74D3" w:rsidRPr="002E74D3" w:rsidRDefault="002E74D3" w:rsidP="002E74D3">
            <w:pPr>
              <w:pStyle w:val="NoSpacing"/>
              <w:rPr>
                <w:rFonts w:ascii="Arial" w:hAnsi="Arial"/>
                <w:sz w:val="36"/>
                <w:szCs w:val="36"/>
                <w:lang w:val="en-US" w:eastAsia="zh-CN"/>
              </w:rPr>
            </w:pPr>
            <w:r w:rsidRPr="002E74D3">
              <w:rPr>
                <w:color w:val="FF0000"/>
                <w:lang w:val="en-US" w:eastAsia="zh-CN"/>
              </w:rPr>
              <w:t>5.93 dB</w:t>
            </w:r>
          </w:p>
        </w:tc>
        <w:tc>
          <w:tcPr>
            <w:tcW w:w="1062" w:type="pct"/>
            <w:vAlign w:val="center"/>
            <w:hideMark/>
          </w:tcPr>
          <w:p w14:paraId="0A933C38" w14:textId="77777777" w:rsidR="002E74D3" w:rsidRPr="002E74D3" w:rsidRDefault="002E74D3" w:rsidP="002E74D3">
            <w:pPr>
              <w:pStyle w:val="NoSpacing"/>
              <w:rPr>
                <w:rFonts w:ascii="Arial" w:hAnsi="Arial"/>
                <w:sz w:val="36"/>
                <w:szCs w:val="36"/>
                <w:lang w:val="en-US" w:eastAsia="zh-CN"/>
              </w:rPr>
            </w:pPr>
            <w:r w:rsidRPr="002E74D3">
              <w:rPr>
                <w:color w:val="FF0000"/>
                <w:lang w:val="en-US" w:eastAsia="zh-CN"/>
              </w:rPr>
              <w:t>6.7 dB</w:t>
            </w:r>
          </w:p>
        </w:tc>
      </w:tr>
      <w:tr w:rsidR="002E74D3" w:rsidRPr="002E74D3" w14:paraId="34ADD037" w14:textId="77777777" w:rsidTr="002E74D3">
        <w:trPr>
          <w:trHeight w:val="237"/>
        </w:trPr>
        <w:tc>
          <w:tcPr>
            <w:tcW w:w="623" w:type="pct"/>
            <w:vMerge w:val="restart"/>
            <w:vAlign w:val="center"/>
            <w:hideMark/>
          </w:tcPr>
          <w:p w14:paraId="56C710BD" w14:textId="77777777" w:rsidR="002E74D3" w:rsidRPr="002E74D3" w:rsidRDefault="002E74D3" w:rsidP="002E74D3">
            <w:pPr>
              <w:pStyle w:val="NoSpacing"/>
              <w:rPr>
                <w:rFonts w:ascii="Arial" w:hAnsi="Arial"/>
                <w:sz w:val="36"/>
                <w:szCs w:val="36"/>
                <w:lang w:val="en-US" w:eastAsia="zh-CN"/>
              </w:rPr>
            </w:pPr>
            <w:r w:rsidRPr="002E74D3">
              <w:rPr>
                <w:lang w:val="en-US" w:eastAsia="zh-CN"/>
              </w:rPr>
              <w:t>Device c</w:t>
            </w:r>
          </w:p>
        </w:tc>
        <w:tc>
          <w:tcPr>
            <w:tcW w:w="646" w:type="pct"/>
            <w:vMerge w:val="restart"/>
            <w:vAlign w:val="center"/>
            <w:hideMark/>
          </w:tcPr>
          <w:p w14:paraId="1F4285F7"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eastAsia="zh-CN"/>
              </w:rPr>
              <w:t>NR UL</w:t>
            </w:r>
          </w:p>
        </w:tc>
        <w:tc>
          <w:tcPr>
            <w:tcW w:w="684" w:type="pct"/>
            <w:vMerge w:val="restart"/>
            <w:vAlign w:val="center"/>
            <w:hideMark/>
          </w:tcPr>
          <w:p w14:paraId="561A2820"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eastAsia="zh-CN"/>
              </w:rPr>
              <w:t>D2R</w:t>
            </w:r>
          </w:p>
        </w:tc>
        <w:tc>
          <w:tcPr>
            <w:tcW w:w="860" w:type="pct"/>
            <w:vAlign w:val="center"/>
            <w:hideMark/>
          </w:tcPr>
          <w:p w14:paraId="520B54E9"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50% SINR loss</w:t>
            </w:r>
          </w:p>
        </w:tc>
        <w:tc>
          <w:tcPr>
            <w:tcW w:w="1125" w:type="pct"/>
            <w:vAlign w:val="center"/>
            <w:hideMark/>
          </w:tcPr>
          <w:p w14:paraId="17C54304"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1.1 dB</w:t>
            </w:r>
          </w:p>
        </w:tc>
        <w:tc>
          <w:tcPr>
            <w:tcW w:w="1062" w:type="pct"/>
            <w:vAlign w:val="center"/>
            <w:hideMark/>
          </w:tcPr>
          <w:p w14:paraId="05A8B82A" w14:textId="77777777" w:rsidR="002E74D3" w:rsidRPr="002E74D3" w:rsidRDefault="002E74D3" w:rsidP="002E74D3">
            <w:pPr>
              <w:pStyle w:val="NoSpacing"/>
              <w:rPr>
                <w:rFonts w:ascii="Arial" w:hAnsi="Arial"/>
                <w:sz w:val="36"/>
                <w:szCs w:val="36"/>
                <w:lang w:val="en-US" w:eastAsia="zh-CN"/>
              </w:rPr>
            </w:pPr>
            <w:r w:rsidRPr="002E74D3">
              <w:rPr>
                <w:color w:val="000000" w:themeColor="text1"/>
                <w:lang w:val="en-US" w:eastAsia="zh-CN"/>
              </w:rPr>
              <w:t>1.18 dB</w:t>
            </w:r>
          </w:p>
        </w:tc>
      </w:tr>
      <w:tr w:rsidR="002E74D3" w:rsidRPr="002E74D3" w14:paraId="5A479404" w14:textId="77777777" w:rsidTr="002E74D3">
        <w:trPr>
          <w:trHeight w:val="228"/>
        </w:trPr>
        <w:tc>
          <w:tcPr>
            <w:tcW w:w="623" w:type="pct"/>
            <w:vMerge/>
            <w:vAlign w:val="center"/>
            <w:hideMark/>
          </w:tcPr>
          <w:p w14:paraId="0B19A739" w14:textId="77777777" w:rsidR="002E74D3" w:rsidRPr="002E74D3" w:rsidRDefault="002E74D3" w:rsidP="002E74D3">
            <w:pPr>
              <w:pStyle w:val="NoSpacing"/>
              <w:rPr>
                <w:rFonts w:ascii="Arial" w:hAnsi="Arial"/>
                <w:sz w:val="36"/>
                <w:szCs w:val="36"/>
                <w:lang w:val="en-US" w:eastAsia="zh-CN"/>
              </w:rPr>
            </w:pPr>
          </w:p>
        </w:tc>
        <w:tc>
          <w:tcPr>
            <w:tcW w:w="646" w:type="pct"/>
            <w:vMerge/>
            <w:vAlign w:val="center"/>
            <w:hideMark/>
          </w:tcPr>
          <w:p w14:paraId="5B5A0BA1" w14:textId="77777777" w:rsidR="002E74D3" w:rsidRPr="002E74D3" w:rsidRDefault="002E74D3" w:rsidP="002E74D3">
            <w:pPr>
              <w:pStyle w:val="NoSpacing"/>
              <w:rPr>
                <w:rFonts w:ascii="Arial" w:hAnsi="Arial"/>
                <w:sz w:val="36"/>
                <w:szCs w:val="36"/>
                <w:lang w:val="en-US" w:eastAsia="zh-CN"/>
              </w:rPr>
            </w:pPr>
          </w:p>
        </w:tc>
        <w:tc>
          <w:tcPr>
            <w:tcW w:w="684" w:type="pct"/>
            <w:vMerge/>
            <w:vAlign w:val="center"/>
            <w:hideMark/>
          </w:tcPr>
          <w:p w14:paraId="287D1128" w14:textId="77777777" w:rsidR="002E74D3" w:rsidRPr="002E74D3" w:rsidRDefault="002E74D3" w:rsidP="002E74D3">
            <w:pPr>
              <w:pStyle w:val="NoSpacing"/>
              <w:rPr>
                <w:rFonts w:ascii="Arial" w:hAnsi="Arial"/>
                <w:sz w:val="36"/>
                <w:szCs w:val="36"/>
                <w:lang w:val="en-US" w:eastAsia="zh-CN"/>
              </w:rPr>
            </w:pPr>
          </w:p>
        </w:tc>
        <w:tc>
          <w:tcPr>
            <w:tcW w:w="860" w:type="pct"/>
            <w:vAlign w:val="center"/>
            <w:hideMark/>
          </w:tcPr>
          <w:p w14:paraId="092ADD10"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 xml:space="preserve">5% SINR loss </w:t>
            </w:r>
          </w:p>
        </w:tc>
        <w:tc>
          <w:tcPr>
            <w:tcW w:w="1125" w:type="pct"/>
            <w:vAlign w:val="center"/>
            <w:hideMark/>
          </w:tcPr>
          <w:p w14:paraId="4C6F5AB8" w14:textId="77777777" w:rsidR="002E74D3" w:rsidRPr="002E74D3" w:rsidRDefault="002E74D3" w:rsidP="002E74D3">
            <w:pPr>
              <w:pStyle w:val="NoSpacing"/>
              <w:rPr>
                <w:rFonts w:ascii="Arial" w:hAnsi="Arial"/>
                <w:sz w:val="36"/>
                <w:szCs w:val="36"/>
                <w:lang w:val="en-US" w:eastAsia="zh-CN"/>
              </w:rPr>
            </w:pPr>
            <w:r w:rsidRPr="002E74D3">
              <w:rPr>
                <w:color w:val="000000" w:themeColor="dark1"/>
                <w:lang w:val="en-US" w:eastAsia="zh-CN"/>
              </w:rPr>
              <w:t>0.77 dB</w:t>
            </w:r>
          </w:p>
        </w:tc>
        <w:tc>
          <w:tcPr>
            <w:tcW w:w="1062" w:type="pct"/>
            <w:vAlign w:val="center"/>
            <w:hideMark/>
          </w:tcPr>
          <w:p w14:paraId="66F82F9D" w14:textId="77777777" w:rsidR="002E74D3" w:rsidRPr="002E74D3" w:rsidRDefault="002E74D3" w:rsidP="002E74D3">
            <w:pPr>
              <w:pStyle w:val="NoSpacing"/>
              <w:rPr>
                <w:rFonts w:ascii="Arial" w:hAnsi="Arial"/>
                <w:sz w:val="36"/>
                <w:szCs w:val="36"/>
                <w:lang w:val="en-US" w:eastAsia="zh-CN"/>
              </w:rPr>
            </w:pPr>
            <w:r w:rsidRPr="002E74D3">
              <w:rPr>
                <w:color w:val="000000" w:themeColor="text1"/>
                <w:lang w:val="en-US" w:eastAsia="zh-CN"/>
              </w:rPr>
              <w:t>0.44 dB</w:t>
            </w:r>
          </w:p>
        </w:tc>
      </w:tr>
    </w:tbl>
    <w:p w14:paraId="0F2C018F" w14:textId="77777777" w:rsidR="002E74D3" w:rsidRPr="008E076B" w:rsidRDefault="002E74D3" w:rsidP="002E74D3">
      <w:pPr>
        <w:rPr>
          <w:b/>
          <w:bCs/>
          <w:sz w:val="24"/>
          <w:szCs w:val="24"/>
          <w:lang w:eastAsia="zh-CN"/>
        </w:rPr>
      </w:pPr>
    </w:p>
    <w:p w14:paraId="4CC3183F" w14:textId="7D1A3654" w:rsidR="0069122F" w:rsidRDefault="0069122F" w:rsidP="006E41FC">
      <w:pPr>
        <w:pStyle w:val="NoSpacing"/>
        <w:jc w:val="both"/>
        <w:rPr>
          <w:sz w:val="22"/>
          <w:szCs w:val="22"/>
          <w:lang w:eastAsia="zh-CN"/>
        </w:rPr>
      </w:pPr>
      <w:r w:rsidRPr="008E076B">
        <w:rPr>
          <w:rFonts w:hint="eastAsia"/>
          <w:sz w:val="22"/>
          <w:szCs w:val="22"/>
          <w:lang w:eastAsia="zh-CN"/>
        </w:rPr>
        <w:t xml:space="preserve">For </w:t>
      </w:r>
      <w:proofErr w:type="spellStart"/>
      <w:r w:rsidR="00313A00">
        <w:rPr>
          <w:rFonts w:hint="eastAsia"/>
          <w:sz w:val="22"/>
          <w:szCs w:val="22"/>
          <w:lang w:eastAsia="zh-CN"/>
        </w:rPr>
        <w:t>A</w:t>
      </w:r>
      <w:r w:rsidRPr="008E076B">
        <w:rPr>
          <w:rFonts w:hint="eastAsia"/>
          <w:sz w:val="22"/>
          <w:szCs w:val="22"/>
          <w:lang w:eastAsia="zh-CN"/>
        </w:rPr>
        <w:t>IoT</w:t>
      </w:r>
      <w:proofErr w:type="spellEnd"/>
      <w:r w:rsidRPr="008E076B">
        <w:rPr>
          <w:rFonts w:hint="eastAsia"/>
          <w:sz w:val="22"/>
          <w:szCs w:val="22"/>
          <w:lang w:eastAsia="zh-CN"/>
        </w:rPr>
        <w:t xml:space="preserve"> performance with interference from NR UL, </w:t>
      </w:r>
      <w:r w:rsidRPr="008E076B">
        <w:rPr>
          <w:sz w:val="22"/>
          <w:szCs w:val="22"/>
          <w:lang w:eastAsia="zh-CN"/>
        </w:rPr>
        <w:t xml:space="preserve">SINR </w:t>
      </w:r>
      <w:r w:rsidRPr="008E076B">
        <w:rPr>
          <w:rFonts w:hint="eastAsia"/>
          <w:sz w:val="22"/>
          <w:szCs w:val="22"/>
          <w:lang w:eastAsia="zh-CN"/>
        </w:rPr>
        <w:t xml:space="preserve">loss </w:t>
      </w:r>
      <w:r w:rsidRPr="008E076B">
        <w:rPr>
          <w:sz w:val="22"/>
          <w:szCs w:val="22"/>
          <w:lang w:eastAsia="zh-CN"/>
        </w:rPr>
        <w:t xml:space="preserve">at 5% and 50% CDF </w:t>
      </w:r>
      <w:r w:rsidRPr="008E076B">
        <w:rPr>
          <w:rFonts w:hint="eastAsia"/>
          <w:sz w:val="22"/>
          <w:szCs w:val="22"/>
          <w:lang w:eastAsia="zh-CN"/>
        </w:rPr>
        <w:t xml:space="preserve">are provided in Table 4.  </w:t>
      </w:r>
      <w:r w:rsidRPr="008E076B">
        <w:rPr>
          <w:sz w:val="22"/>
          <w:szCs w:val="22"/>
          <w:lang w:eastAsia="zh-CN"/>
        </w:rPr>
        <w:t>F</w:t>
      </w:r>
      <w:r w:rsidRPr="008E076B">
        <w:rPr>
          <w:rFonts w:hint="eastAsia"/>
          <w:sz w:val="22"/>
          <w:szCs w:val="22"/>
          <w:lang w:eastAsia="zh-CN"/>
        </w:rPr>
        <w:t xml:space="preserve">or device </w:t>
      </w:r>
      <w:r w:rsidR="00887CDF">
        <w:rPr>
          <w:rFonts w:hint="eastAsia"/>
          <w:sz w:val="22"/>
          <w:szCs w:val="22"/>
          <w:lang w:eastAsia="zh-CN"/>
        </w:rPr>
        <w:t>c</w:t>
      </w:r>
      <w:r w:rsidRPr="008E076B">
        <w:rPr>
          <w:rFonts w:hint="eastAsia"/>
          <w:sz w:val="22"/>
          <w:szCs w:val="22"/>
          <w:lang w:eastAsia="zh-CN"/>
        </w:rPr>
        <w:t xml:space="preserve">, the </w:t>
      </w:r>
      <w:r w:rsidRPr="008E076B">
        <w:rPr>
          <w:sz w:val="22"/>
          <w:szCs w:val="22"/>
          <w:lang w:eastAsia="zh-CN"/>
        </w:rPr>
        <w:t>performance</w:t>
      </w:r>
      <w:r w:rsidRPr="008E076B">
        <w:rPr>
          <w:rFonts w:hint="eastAsia"/>
          <w:sz w:val="22"/>
          <w:szCs w:val="22"/>
          <w:lang w:eastAsia="zh-CN"/>
        </w:rPr>
        <w:t xml:space="preserve"> degradation is around 1dB.  </w:t>
      </w:r>
      <w:r w:rsidRPr="008E076B">
        <w:rPr>
          <w:sz w:val="22"/>
          <w:szCs w:val="22"/>
          <w:lang w:eastAsia="zh-CN"/>
        </w:rPr>
        <w:t>W</w:t>
      </w:r>
      <w:r w:rsidRPr="008E076B">
        <w:rPr>
          <w:rFonts w:hint="eastAsia"/>
          <w:sz w:val="22"/>
          <w:szCs w:val="22"/>
          <w:lang w:eastAsia="zh-CN"/>
        </w:rPr>
        <w:t xml:space="preserve">hile for device 2b, the performance degradation is up to 6.7dB. The transmitting power is only -5dB for device 2b, therefore, </w:t>
      </w:r>
      <w:r w:rsidR="000B0480">
        <w:rPr>
          <w:sz w:val="22"/>
          <w:szCs w:val="22"/>
          <w:lang w:eastAsia="zh-CN"/>
        </w:rPr>
        <w:t>device</w:t>
      </w:r>
      <w:r w:rsidR="000B0480">
        <w:rPr>
          <w:rFonts w:hint="eastAsia"/>
          <w:sz w:val="22"/>
          <w:szCs w:val="22"/>
          <w:lang w:eastAsia="zh-CN"/>
        </w:rPr>
        <w:t xml:space="preserve"> 2b is more</w:t>
      </w:r>
      <w:r w:rsidRPr="008E076B">
        <w:rPr>
          <w:rFonts w:hint="eastAsia"/>
          <w:sz w:val="22"/>
          <w:szCs w:val="22"/>
          <w:lang w:eastAsia="zh-CN"/>
        </w:rPr>
        <w:t xml:space="preserve"> </w:t>
      </w:r>
      <w:r w:rsidRPr="008E076B">
        <w:rPr>
          <w:sz w:val="22"/>
          <w:szCs w:val="22"/>
          <w:lang w:eastAsia="zh-CN"/>
        </w:rPr>
        <w:t>vulnerable</w:t>
      </w:r>
      <w:r w:rsidRPr="008E076B">
        <w:rPr>
          <w:rFonts w:hint="eastAsia"/>
          <w:sz w:val="22"/>
          <w:szCs w:val="22"/>
          <w:lang w:eastAsia="zh-CN"/>
        </w:rPr>
        <w:t xml:space="preserve"> for </w:t>
      </w:r>
      <w:r w:rsidRPr="008E076B">
        <w:rPr>
          <w:sz w:val="22"/>
          <w:szCs w:val="22"/>
          <w:lang w:eastAsia="zh-CN"/>
        </w:rPr>
        <w:t>adjacent</w:t>
      </w:r>
      <w:r w:rsidRPr="008E076B">
        <w:rPr>
          <w:rFonts w:hint="eastAsia"/>
          <w:sz w:val="22"/>
          <w:szCs w:val="22"/>
          <w:lang w:eastAsia="zh-CN"/>
        </w:rPr>
        <w:t xml:space="preserve"> interference.   </w:t>
      </w:r>
    </w:p>
    <w:p w14:paraId="3C46701D" w14:textId="77777777" w:rsidR="008E076B" w:rsidRPr="008E076B" w:rsidRDefault="008E076B" w:rsidP="0069122F">
      <w:pPr>
        <w:pStyle w:val="NoSpacing"/>
        <w:rPr>
          <w:sz w:val="22"/>
          <w:szCs w:val="22"/>
          <w:lang w:eastAsia="zh-CN"/>
        </w:rPr>
      </w:pPr>
    </w:p>
    <w:p w14:paraId="579303D0" w14:textId="71A33457" w:rsidR="0069122F" w:rsidRPr="008E076B" w:rsidRDefault="0069122F" w:rsidP="006E41FC">
      <w:pPr>
        <w:pStyle w:val="NoSpacing"/>
        <w:jc w:val="both"/>
        <w:rPr>
          <w:sz w:val="22"/>
          <w:szCs w:val="22"/>
          <w:lang w:eastAsia="zh-CN"/>
        </w:rPr>
      </w:pPr>
      <w:r w:rsidRPr="008E076B">
        <w:rPr>
          <w:sz w:val="22"/>
          <w:szCs w:val="22"/>
          <w:lang w:eastAsia="zh-CN"/>
        </w:rPr>
        <w:lastRenderedPageBreak/>
        <w:t>T</w:t>
      </w:r>
      <w:r w:rsidRPr="008E076B">
        <w:rPr>
          <w:rFonts w:hint="eastAsia"/>
          <w:sz w:val="22"/>
          <w:szCs w:val="22"/>
          <w:lang w:eastAsia="zh-CN"/>
        </w:rPr>
        <w:t xml:space="preserve">he absolute D2R SINR </w:t>
      </w:r>
      <w:r w:rsidRPr="008E076B">
        <w:rPr>
          <w:sz w:val="22"/>
          <w:szCs w:val="22"/>
          <w:lang w:eastAsia="zh-CN"/>
        </w:rPr>
        <w:t>performance</w:t>
      </w:r>
      <w:r w:rsidRPr="008E076B">
        <w:rPr>
          <w:rFonts w:hint="eastAsia"/>
          <w:sz w:val="22"/>
          <w:szCs w:val="22"/>
          <w:lang w:eastAsia="zh-CN"/>
        </w:rPr>
        <w:t xml:space="preserve"> for device 2b and device c is shown in Figure 6 and Figure 7 respectively. </w:t>
      </w:r>
      <w:r w:rsidRPr="008E076B">
        <w:rPr>
          <w:sz w:val="22"/>
          <w:szCs w:val="22"/>
          <w:lang w:eastAsia="zh-CN"/>
        </w:rPr>
        <w:t>T</w:t>
      </w:r>
      <w:r w:rsidRPr="008E076B">
        <w:rPr>
          <w:rFonts w:hint="eastAsia"/>
          <w:sz w:val="22"/>
          <w:szCs w:val="22"/>
          <w:lang w:eastAsia="zh-CN"/>
        </w:rPr>
        <w:t xml:space="preserve">he curves of SINR with ACI can be referenced whether its </w:t>
      </w:r>
      <w:r w:rsidR="0040254B" w:rsidRPr="008E076B">
        <w:rPr>
          <w:sz w:val="22"/>
          <w:szCs w:val="22"/>
          <w:lang w:eastAsia="zh-CN"/>
        </w:rPr>
        <w:t>performance</w:t>
      </w:r>
      <w:r w:rsidR="0040254B" w:rsidRPr="008E076B">
        <w:rPr>
          <w:rFonts w:hint="eastAsia"/>
          <w:sz w:val="22"/>
          <w:szCs w:val="22"/>
          <w:lang w:eastAsia="zh-CN"/>
        </w:rPr>
        <w:t xml:space="preserve"> is still within the workable SINR range of D2R link.  </w:t>
      </w:r>
      <w:r w:rsidR="0040254B" w:rsidRPr="008E076B">
        <w:rPr>
          <w:sz w:val="22"/>
          <w:szCs w:val="22"/>
          <w:lang w:eastAsia="zh-CN"/>
        </w:rPr>
        <w:t>O</w:t>
      </w:r>
      <w:r w:rsidR="0040254B" w:rsidRPr="008E076B">
        <w:rPr>
          <w:rFonts w:hint="eastAsia"/>
          <w:sz w:val="22"/>
          <w:szCs w:val="22"/>
          <w:lang w:eastAsia="zh-CN"/>
        </w:rPr>
        <w:t xml:space="preserve">therwise, guard band is also needed.  </w:t>
      </w:r>
    </w:p>
    <w:p w14:paraId="33848C83" w14:textId="1AE48953" w:rsidR="00F85E75" w:rsidRDefault="00970C80" w:rsidP="0069122F">
      <w:pPr>
        <w:jc w:val="center"/>
        <w:rPr>
          <w:b/>
          <w:bCs/>
          <w:sz w:val="22"/>
          <w:szCs w:val="22"/>
          <w:lang w:eastAsia="zh-CN"/>
        </w:rPr>
      </w:pPr>
      <w:r w:rsidRPr="00970C80">
        <w:rPr>
          <w:b/>
          <w:bCs/>
          <w:noProof/>
          <w:sz w:val="22"/>
          <w:szCs w:val="22"/>
          <w:lang w:eastAsia="zh-CN"/>
        </w:rPr>
        <w:drawing>
          <wp:inline distT="0" distB="0" distL="0" distR="0" wp14:anchorId="05AA3F60" wp14:editId="68F28A5B">
            <wp:extent cx="4922290" cy="3467100"/>
            <wp:effectExtent l="0" t="0" r="0" b="0"/>
            <wp:docPr id="17278907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24830" cy="3468889"/>
                    </a:xfrm>
                    <a:prstGeom prst="rect">
                      <a:avLst/>
                    </a:prstGeom>
                    <a:noFill/>
                    <a:ln>
                      <a:noFill/>
                    </a:ln>
                  </pic:spPr>
                </pic:pic>
              </a:graphicData>
            </a:graphic>
          </wp:inline>
        </w:drawing>
      </w:r>
    </w:p>
    <w:p w14:paraId="350ED85C" w14:textId="01E3015A" w:rsidR="00723534" w:rsidRDefault="0069122F" w:rsidP="0069122F">
      <w:pPr>
        <w:jc w:val="center"/>
        <w:rPr>
          <w:b/>
          <w:bCs/>
          <w:sz w:val="22"/>
          <w:szCs w:val="22"/>
          <w:lang w:eastAsia="zh-CN"/>
        </w:rPr>
      </w:pPr>
      <w:r>
        <w:rPr>
          <w:rFonts w:hint="eastAsia"/>
          <w:b/>
          <w:bCs/>
          <w:sz w:val="22"/>
          <w:szCs w:val="22"/>
          <w:lang w:eastAsia="zh-CN"/>
        </w:rPr>
        <w:t xml:space="preserve">Figure 6. D2R performance for </w:t>
      </w:r>
      <w:r>
        <w:rPr>
          <w:b/>
          <w:bCs/>
          <w:sz w:val="22"/>
          <w:szCs w:val="22"/>
          <w:lang w:eastAsia="zh-CN"/>
        </w:rPr>
        <w:t>device</w:t>
      </w:r>
      <w:r>
        <w:rPr>
          <w:rFonts w:hint="eastAsia"/>
          <w:b/>
          <w:bCs/>
          <w:sz w:val="22"/>
          <w:szCs w:val="22"/>
          <w:lang w:eastAsia="zh-CN"/>
        </w:rPr>
        <w:t xml:space="preserve"> 2b with FRF3</w:t>
      </w:r>
    </w:p>
    <w:p w14:paraId="1796A9FD" w14:textId="53385B4B" w:rsidR="00207526" w:rsidRDefault="00207526" w:rsidP="0069122F">
      <w:pPr>
        <w:jc w:val="center"/>
        <w:rPr>
          <w:b/>
          <w:bCs/>
          <w:sz w:val="22"/>
          <w:szCs w:val="22"/>
          <w:lang w:eastAsia="zh-CN"/>
        </w:rPr>
      </w:pPr>
      <w:r w:rsidRPr="00207526">
        <w:rPr>
          <w:b/>
          <w:bCs/>
          <w:noProof/>
          <w:sz w:val="22"/>
          <w:szCs w:val="22"/>
          <w:lang w:eastAsia="zh-CN"/>
        </w:rPr>
        <w:drawing>
          <wp:inline distT="0" distB="0" distL="0" distR="0" wp14:anchorId="0822E2D6" wp14:editId="0D9946B0">
            <wp:extent cx="4375150" cy="3280059"/>
            <wp:effectExtent l="0" t="0" r="0" b="0"/>
            <wp:docPr id="1317328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8837" cy="3282823"/>
                    </a:xfrm>
                    <a:prstGeom prst="rect">
                      <a:avLst/>
                    </a:prstGeom>
                    <a:noFill/>
                    <a:ln>
                      <a:noFill/>
                    </a:ln>
                  </pic:spPr>
                </pic:pic>
              </a:graphicData>
            </a:graphic>
          </wp:inline>
        </w:drawing>
      </w:r>
    </w:p>
    <w:p w14:paraId="3EB0EB40" w14:textId="3BF571EA" w:rsidR="0069122F" w:rsidRDefault="0069122F" w:rsidP="0069122F">
      <w:pPr>
        <w:jc w:val="center"/>
        <w:rPr>
          <w:b/>
          <w:bCs/>
          <w:sz w:val="22"/>
          <w:szCs w:val="22"/>
          <w:lang w:eastAsia="zh-CN"/>
        </w:rPr>
      </w:pPr>
      <w:r>
        <w:rPr>
          <w:rFonts w:hint="eastAsia"/>
          <w:b/>
          <w:bCs/>
          <w:sz w:val="22"/>
          <w:szCs w:val="22"/>
          <w:lang w:eastAsia="zh-CN"/>
        </w:rPr>
        <w:t xml:space="preserve">Figure 7. D2R performance for </w:t>
      </w:r>
      <w:r>
        <w:rPr>
          <w:b/>
          <w:bCs/>
          <w:sz w:val="22"/>
          <w:szCs w:val="22"/>
          <w:lang w:eastAsia="zh-CN"/>
        </w:rPr>
        <w:t>device</w:t>
      </w:r>
      <w:r>
        <w:rPr>
          <w:rFonts w:hint="eastAsia"/>
          <w:b/>
          <w:bCs/>
          <w:sz w:val="22"/>
          <w:szCs w:val="22"/>
          <w:lang w:eastAsia="zh-CN"/>
        </w:rPr>
        <w:t xml:space="preserve"> c with FRF3</w:t>
      </w:r>
    </w:p>
    <w:p w14:paraId="0ED5E4A3" w14:textId="77777777" w:rsidR="0069122F" w:rsidRDefault="0069122F" w:rsidP="002E74D3">
      <w:pPr>
        <w:rPr>
          <w:b/>
          <w:bCs/>
          <w:sz w:val="22"/>
          <w:szCs w:val="22"/>
          <w:lang w:eastAsia="zh-CN"/>
        </w:rPr>
      </w:pPr>
    </w:p>
    <w:p w14:paraId="7E32E8D8" w14:textId="77777777" w:rsidR="008E076B" w:rsidRDefault="008E076B" w:rsidP="002E74D3">
      <w:pPr>
        <w:rPr>
          <w:b/>
          <w:bCs/>
          <w:sz w:val="22"/>
          <w:szCs w:val="22"/>
          <w:lang w:eastAsia="zh-CN"/>
        </w:rPr>
      </w:pPr>
    </w:p>
    <w:p w14:paraId="0AC7602E" w14:textId="6F4725D4" w:rsidR="008E076B" w:rsidRPr="00A83CBF" w:rsidRDefault="008E076B" w:rsidP="006E41FC">
      <w:pPr>
        <w:jc w:val="both"/>
        <w:rPr>
          <w:b/>
          <w:bCs/>
          <w:sz w:val="22"/>
          <w:szCs w:val="22"/>
          <w:lang w:eastAsia="zh-CN"/>
        </w:rPr>
      </w:pPr>
      <w:r w:rsidRPr="00A83CBF">
        <w:rPr>
          <w:rFonts w:hint="eastAsia"/>
          <w:b/>
          <w:bCs/>
          <w:sz w:val="22"/>
          <w:szCs w:val="22"/>
          <w:lang w:eastAsia="zh-CN"/>
        </w:rPr>
        <w:t xml:space="preserve">Observation </w:t>
      </w:r>
      <w:r w:rsidR="000064A1">
        <w:rPr>
          <w:b/>
          <w:bCs/>
          <w:sz w:val="22"/>
          <w:szCs w:val="22"/>
          <w:lang w:eastAsia="zh-CN"/>
        </w:rPr>
        <w:t>4</w:t>
      </w:r>
      <w:r w:rsidRPr="00A83CBF">
        <w:rPr>
          <w:rFonts w:hint="eastAsia"/>
          <w:b/>
          <w:bCs/>
          <w:sz w:val="22"/>
          <w:szCs w:val="22"/>
          <w:lang w:eastAsia="zh-CN"/>
        </w:rPr>
        <w:t>:</w:t>
      </w:r>
      <w:r w:rsidR="00AC41E5" w:rsidRPr="00A83CBF">
        <w:rPr>
          <w:rFonts w:hint="eastAsia"/>
          <w:b/>
          <w:bCs/>
          <w:sz w:val="22"/>
          <w:szCs w:val="22"/>
          <w:lang w:eastAsia="zh-CN"/>
        </w:rPr>
        <w:t xml:space="preserve"> </w:t>
      </w:r>
      <w:r w:rsidR="00AF5EDE">
        <w:rPr>
          <w:b/>
          <w:bCs/>
          <w:sz w:val="22"/>
          <w:szCs w:val="22"/>
          <w:lang w:eastAsia="zh-CN"/>
        </w:rPr>
        <w:t>F</w:t>
      </w:r>
      <w:r w:rsidR="00AC41E5" w:rsidRPr="00A83CBF">
        <w:rPr>
          <w:b/>
          <w:bCs/>
          <w:sz w:val="22"/>
          <w:szCs w:val="22"/>
          <w:lang w:eastAsia="zh-CN"/>
        </w:rPr>
        <w:t>or NR UL interfering to D2R</w:t>
      </w:r>
      <w:r w:rsidR="00AC41E5" w:rsidRPr="00A83CBF">
        <w:rPr>
          <w:rFonts w:hint="eastAsia"/>
          <w:b/>
          <w:bCs/>
          <w:sz w:val="22"/>
          <w:szCs w:val="22"/>
          <w:lang w:eastAsia="zh-CN"/>
        </w:rPr>
        <w:t xml:space="preserve"> scenario, </w:t>
      </w:r>
      <w:r w:rsidRPr="006E41FC">
        <w:rPr>
          <w:b/>
          <w:bCs/>
          <w:sz w:val="22"/>
          <w:szCs w:val="22"/>
          <w:lang w:eastAsia="zh-CN"/>
        </w:rPr>
        <w:t xml:space="preserve">the 5-ile and 50-ile SINR performance degradation </w:t>
      </w:r>
      <w:r w:rsidR="00AC41E5" w:rsidRPr="006E41FC">
        <w:rPr>
          <w:b/>
          <w:bCs/>
          <w:sz w:val="22"/>
          <w:szCs w:val="22"/>
          <w:lang w:eastAsia="zh-CN"/>
        </w:rPr>
        <w:t xml:space="preserve">for device c </w:t>
      </w:r>
      <w:r w:rsidRPr="006E41FC">
        <w:rPr>
          <w:b/>
          <w:bCs/>
          <w:sz w:val="22"/>
          <w:szCs w:val="22"/>
          <w:lang w:eastAsia="zh-CN"/>
        </w:rPr>
        <w:t>is around 1dB. While for device 2b, the performance degradation is up to 6.7dB.</w:t>
      </w:r>
      <w:r w:rsidR="003D3602" w:rsidRPr="006E41FC">
        <w:rPr>
          <w:b/>
          <w:bCs/>
          <w:sz w:val="22"/>
          <w:szCs w:val="22"/>
          <w:lang w:eastAsia="zh-CN"/>
        </w:rPr>
        <w:t xml:space="preserve"> </w:t>
      </w:r>
    </w:p>
    <w:p w14:paraId="063524B9" w14:textId="13392A7F" w:rsidR="008E076B" w:rsidRDefault="00B163D0" w:rsidP="006E41FC">
      <w:pPr>
        <w:jc w:val="both"/>
        <w:rPr>
          <w:b/>
          <w:bCs/>
          <w:sz w:val="22"/>
          <w:szCs w:val="22"/>
          <w:lang w:eastAsia="zh-CN"/>
        </w:rPr>
      </w:pPr>
      <w:r w:rsidRPr="00B163D0">
        <w:rPr>
          <w:b/>
          <w:color w:val="000000"/>
          <w:sz w:val="22"/>
        </w:rPr>
        <w:t xml:space="preserve">Proposal 4: </w:t>
      </w:r>
      <w:r w:rsidR="004C1E3C">
        <w:rPr>
          <w:rFonts w:hint="eastAsia"/>
          <w:b/>
          <w:color w:val="000000"/>
          <w:sz w:val="22"/>
          <w:lang w:eastAsia="zh-CN"/>
        </w:rPr>
        <w:t xml:space="preserve">Assuming legacy </w:t>
      </w:r>
      <w:r w:rsidR="006011E7">
        <w:rPr>
          <w:rFonts w:hint="eastAsia"/>
          <w:b/>
          <w:color w:val="000000"/>
          <w:sz w:val="22"/>
          <w:lang w:eastAsia="zh-CN"/>
        </w:rPr>
        <w:t>BS ACS is applied for reader, i</w:t>
      </w:r>
      <w:r w:rsidRPr="00B163D0">
        <w:rPr>
          <w:b/>
          <w:color w:val="000000"/>
          <w:sz w:val="22"/>
        </w:rPr>
        <w:t xml:space="preserve">n the NR UL interfering with D2R scenario, the absolute D2R SINR curves with ACI </w:t>
      </w:r>
      <w:r w:rsidRPr="00B163D0">
        <w:rPr>
          <w:rFonts w:hint="eastAsia"/>
          <w:b/>
          <w:color w:val="000000"/>
          <w:sz w:val="22"/>
          <w:lang w:eastAsia="zh-CN"/>
        </w:rPr>
        <w:t xml:space="preserve">can be referred </w:t>
      </w:r>
      <w:r w:rsidRPr="00B163D0">
        <w:rPr>
          <w:b/>
          <w:color w:val="000000"/>
          <w:sz w:val="22"/>
        </w:rPr>
        <w:t>to assess if performance remains within the acceptable range. If not, a guard band is required.</w:t>
      </w:r>
    </w:p>
    <w:p w14:paraId="096EF616" w14:textId="77777777" w:rsidR="00133E78" w:rsidRPr="00133E78" w:rsidRDefault="00133E78" w:rsidP="00F85E75">
      <w:pPr>
        <w:pStyle w:val="NoSpacing"/>
        <w:numPr>
          <w:ilvl w:val="0"/>
          <w:numId w:val="4"/>
        </w:numPr>
        <w:rPr>
          <w:b/>
          <w:bCs/>
          <w:lang w:val="en-US" w:eastAsia="zh-CN"/>
        </w:rPr>
      </w:pPr>
      <w:r w:rsidRPr="00133E78">
        <w:rPr>
          <w:b/>
          <w:bCs/>
          <w:lang w:val="en-US" w:eastAsia="zh-CN"/>
        </w:rPr>
        <w:t xml:space="preserve">NR DL </w:t>
      </w:r>
      <w:r w:rsidR="00F85E75" w:rsidRPr="0069122F">
        <w:rPr>
          <w:rFonts w:hint="eastAsia"/>
          <w:b/>
          <w:bCs/>
          <w:lang w:val="en-US" w:eastAsia="zh-CN"/>
        </w:rPr>
        <w:t xml:space="preserve">interfering </w:t>
      </w:r>
      <w:proofErr w:type="gramStart"/>
      <w:r w:rsidRPr="00133E78">
        <w:rPr>
          <w:b/>
          <w:bCs/>
          <w:lang w:val="en-US" w:eastAsia="zh-CN"/>
        </w:rPr>
        <w:t>to</w:t>
      </w:r>
      <w:proofErr w:type="gramEnd"/>
      <w:r w:rsidRPr="00133E78">
        <w:rPr>
          <w:b/>
          <w:bCs/>
          <w:lang w:val="en-US" w:eastAsia="zh-CN"/>
        </w:rPr>
        <w:t xml:space="preserve"> R2D </w:t>
      </w:r>
    </w:p>
    <w:p w14:paraId="73AF3B70" w14:textId="77777777" w:rsidR="002E74D3" w:rsidRDefault="002E74D3" w:rsidP="002E74D3">
      <w:pPr>
        <w:rPr>
          <w:b/>
          <w:bCs/>
          <w:sz w:val="22"/>
          <w:szCs w:val="22"/>
          <w:lang w:eastAsia="zh-CN"/>
        </w:rPr>
      </w:pPr>
    </w:p>
    <w:p w14:paraId="050359FB" w14:textId="08F3BF70" w:rsidR="00E81363" w:rsidRPr="00F85E75" w:rsidRDefault="00E81363" w:rsidP="00E81363">
      <w:pPr>
        <w:pStyle w:val="NoSpacing"/>
        <w:ind w:left="360"/>
        <w:jc w:val="center"/>
        <w:rPr>
          <w:lang w:val="en-US" w:eastAsia="zh-CN"/>
        </w:rPr>
      </w:pPr>
      <w:r w:rsidRPr="009428FF">
        <w:rPr>
          <w:rFonts w:hint="eastAsia"/>
          <w:lang w:val="en-US" w:eastAsia="zh-CN"/>
        </w:rPr>
        <w:t>Table</w:t>
      </w:r>
      <w:r w:rsidR="00A31351" w:rsidRPr="009428FF">
        <w:rPr>
          <w:rFonts w:hint="eastAsia"/>
          <w:lang w:val="en-US" w:eastAsia="zh-CN"/>
        </w:rPr>
        <w:t xml:space="preserve"> </w:t>
      </w:r>
      <w:r w:rsidR="00BA6FB6" w:rsidRPr="009428FF">
        <w:rPr>
          <w:rFonts w:hint="eastAsia"/>
          <w:lang w:val="en-US" w:eastAsia="zh-CN"/>
        </w:rPr>
        <w:t>5</w:t>
      </w:r>
      <w:r w:rsidRPr="009428FF">
        <w:rPr>
          <w:rFonts w:hint="eastAsia"/>
          <w:lang w:val="en-US" w:eastAsia="zh-CN"/>
        </w:rPr>
        <w:t xml:space="preserve">. Coexistence performance for NR </w:t>
      </w:r>
      <w:r w:rsidR="00A31351" w:rsidRPr="009428FF">
        <w:rPr>
          <w:rFonts w:hint="eastAsia"/>
          <w:lang w:val="en-US" w:eastAsia="zh-CN"/>
        </w:rPr>
        <w:t>D</w:t>
      </w:r>
      <w:r w:rsidRPr="009428FF">
        <w:rPr>
          <w:rFonts w:hint="eastAsia"/>
          <w:lang w:val="en-US" w:eastAsia="zh-CN"/>
        </w:rPr>
        <w:t xml:space="preserve">L </w:t>
      </w:r>
      <w:r w:rsidRPr="009428FF">
        <w:rPr>
          <w:lang w:val="en-US" w:eastAsia="zh-CN"/>
        </w:rPr>
        <w:t xml:space="preserve">interfering </w:t>
      </w:r>
      <w:proofErr w:type="gramStart"/>
      <w:r w:rsidRPr="009428FF">
        <w:rPr>
          <w:lang w:val="en-US" w:eastAsia="zh-CN"/>
        </w:rPr>
        <w:t>to</w:t>
      </w:r>
      <w:proofErr w:type="gramEnd"/>
      <w:r w:rsidRPr="009428FF">
        <w:rPr>
          <w:lang w:val="en-US" w:eastAsia="zh-CN"/>
        </w:rPr>
        <w:t xml:space="preserve"> </w:t>
      </w:r>
      <w:r w:rsidR="00A31351" w:rsidRPr="009428FF">
        <w:rPr>
          <w:rFonts w:hint="eastAsia"/>
          <w:lang w:val="en-US" w:eastAsia="zh-CN"/>
        </w:rPr>
        <w:t>R2D</w:t>
      </w:r>
    </w:p>
    <w:tbl>
      <w:tblPr>
        <w:tblStyle w:val="TableGrid"/>
        <w:tblW w:w="9229" w:type="dxa"/>
        <w:tblLook w:val="04A0" w:firstRow="1" w:lastRow="0" w:firstColumn="1" w:lastColumn="0" w:noHBand="0" w:noVBand="1"/>
      </w:tblPr>
      <w:tblGrid>
        <w:gridCol w:w="1345"/>
        <w:gridCol w:w="1170"/>
        <w:gridCol w:w="1080"/>
        <w:gridCol w:w="1980"/>
        <w:gridCol w:w="1890"/>
        <w:gridCol w:w="1764"/>
      </w:tblGrid>
      <w:tr w:rsidR="000A096C" w:rsidRPr="000A096C" w14:paraId="672EA463" w14:textId="77777777" w:rsidTr="000A096C">
        <w:trPr>
          <w:trHeight w:val="141"/>
        </w:trPr>
        <w:tc>
          <w:tcPr>
            <w:tcW w:w="1345" w:type="dxa"/>
            <w:vMerge w:val="restart"/>
            <w:vAlign w:val="center"/>
            <w:hideMark/>
          </w:tcPr>
          <w:p w14:paraId="09B067D2" w14:textId="77777777" w:rsidR="000A096C" w:rsidRPr="000A096C" w:rsidRDefault="000A096C" w:rsidP="000A096C">
            <w:pPr>
              <w:pStyle w:val="NoSpacing"/>
            </w:pPr>
            <w:r w:rsidRPr="000A096C">
              <w:t>Device type</w:t>
            </w:r>
          </w:p>
        </w:tc>
        <w:tc>
          <w:tcPr>
            <w:tcW w:w="1170" w:type="dxa"/>
            <w:vMerge w:val="restart"/>
            <w:vAlign w:val="center"/>
            <w:hideMark/>
          </w:tcPr>
          <w:p w14:paraId="3C374B71" w14:textId="77777777" w:rsidR="000A096C" w:rsidRPr="000A096C" w:rsidRDefault="000A096C" w:rsidP="000A096C">
            <w:pPr>
              <w:pStyle w:val="NoSpacing"/>
            </w:pPr>
            <w:r w:rsidRPr="000A096C">
              <w:t>Aggressor</w:t>
            </w:r>
          </w:p>
        </w:tc>
        <w:tc>
          <w:tcPr>
            <w:tcW w:w="1080" w:type="dxa"/>
            <w:vMerge w:val="restart"/>
            <w:vAlign w:val="center"/>
            <w:hideMark/>
          </w:tcPr>
          <w:p w14:paraId="3055F6CF" w14:textId="77777777" w:rsidR="000A096C" w:rsidRPr="000A096C" w:rsidRDefault="000A096C" w:rsidP="000A096C">
            <w:pPr>
              <w:pStyle w:val="NoSpacing"/>
            </w:pPr>
            <w:r w:rsidRPr="000A096C">
              <w:t>Victim</w:t>
            </w:r>
          </w:p>
        </w:tc>
        <w:tc>
          <w:tcPr>
            <w:tcW w:w="1980" w:type="dxa"/>
            <w:vMerge w:val="restart"/>
            <w:vAlign w:val="center"/>
            <w:hideMark/>
          </w:tcPr>
          <w:p w14:paraId="3EFA14E6" w14:textId="77777777" w:rsidR="000A096C" w:rsidRPr="000A096C" w:rsidRDefault="000A096C" w:rsidP="000A096C">
            <w:pPr>
              <w:pStyle w:val="NoSpacing"/>
            </w:pPr>
            <w:r w:rsidRPr="000A096C">
              <w:t>Results</w:t>
            </w:r>
          </w:p>
        </w:tc>
        <w:tc>
          <w:tcPr>
            <w:tcW w:w="1890" w:type="dxa"/>
            <w:vAlign w:val="center"/>
            <w:hideMark/>
          </w:tcPr>
          <w:p w14:paraId="1B008BA8" w14:textId="6187A89D" w:rsidR="000A096C" w:rsidRPr="000A096C" w:rsidRDefault="000A096C" w:rsidP="000A096C">
            <w:pPr>
              <w:pStyle w:val="NoSpacing"/>
            </w:pPr>
            <w:r w:rsidRPr="000A096C">
              <w:t xml:space="preserve">Non-co-located </w:t>
            </w:r>
            <w:r w:rsidR="00E5077A">
              <w:t>(standalone)</w:t>
            </w:r>
          </w:p>
        </w:tc>
        <w:tc>
          <w:tcPr>
            <w:tcW w:w="1764" w:type="dxa"/>
            <w:vAlign w:val="center"/>
            <w:hideMark/>
          </w:tcPr>
          <w:p w14:paraId="7EFA662C" w14:textId="5EF48362" w:rsidR="000A096C" w:rsidRPr="000A096C" w:rsidRDefault="000A096C" w:rsidP="000A096C">
            <w:pPr>
              <w:pStyle w:val="NoSpacing"/>
            </w:pPr>
            <w:r w:rsidRPr="000A096C">
              <w:t>Co-located</w:t>
            </w:r>
            <w:r w:rsidR="00E5077A">
              <w:t xml:space="preserve"> ((In-band))</w:t>
            </w:r>
          </w:p>
        </w:tc>
      </w:tr>
      <w:tr w:rsidR="000A096C" w:rsidRPr="000A096C" w14:paraId="76669472" w14:textId="77777777" w:rsidTr="000A096C">
        <w:trPr>
          <w:trHeight w:val="270"/>
        </w:trPr>
        <w:tc>
          <w:tcPr>
            <w:tcW w:w="1345" w:type="dxa"/>
            <w:vMerge/>
            <w:vAlign w:val="center"/>
            <w:hideMark/>
          </w:tcPr>
          <w:p w14:paraId="0365544B" w14:textId="77777777" w:rsidR="000A096C" w:rsidRPr="000A096C" w:rsidRDefault="000A096C" w:rsidP="000A096C">
            <w:pPr>
              <w:pStyle w:val="NoSpacing"/>
            </w:pPr>
          </w:p>
        </w:tc>
        <w:tc>
          <w:tcPr>
            <w:tcW w:w="1170" w:type="dxa"/>
            <w:vMerge/>
            <w:vAlign w:val="center"/>
            <w:hideMark/>
          </w:tcPr>
          <w:p w14:paraId="249ADF90" w14:textId="77777777" w:rsidR="000A096C" w:rsidRPr="000A096C" w:rsidRDefault="000A096C" w:rsidP="000A096C">
            <w:pPr>
              <w:pStyle w:val="NoSpacing"/>
            </w:pPr>
          </w:p>
        </w:tc>
        <w:tc>
          <w:tcPr>
            <w:tcW w:w="1080" w:type="dxa"/>
            <w:vMerge/>
            <w:vAlign w:val="center"/>
            <w:hideMark/>
          </w:tcPr>
          <w:p w14:paraId="647F6B3B" w14:textId="77777777" w:rsidR="000A096C" w:rsidRPr="000A096C" w:rsidRDefault="000A096C" w:rsidP="000A096C">
            <w:pPr>
              <w:pStyle w:val="NoSpacing"/>
            </w:pPr>
          </w:p>
        </w:tc>
        <w:tc>
          <w:tcPr>
            <w:tcW w:w="1980" w:type="dxa"/>
            <w:vMerge/>
            <w:vAlign w:val="center"/>
            <w:hideMark/>
          </w:tcPr>
          <w:p w14:paraId="7BCC8221" w14:textId="77777777" w:rsidR="000A096C" w:rsidRPr="000A096C" w:rsidRDefault="000A096C" w:rsidP="000A096C">
            <w:pPr>
              <w:pStyle w:val="NoSpacing"/>
            </w:pPr>
          </w:p>
        </w:tc>
        <w:tc>
          <w:tcPr>
            <w:tcW w:w="1890" w:type="dxa"/>
            <w:vAlign w:val="center"/>
            <w:hideMark/>
          </w:tcPr>
          <w:p w14:paraId="6FA92957" w14:textId="77777777" w:rsidR="000A096C" w:rsidRPr="000A096C" w:rsidRDefault="000A096C" w:rsidP="000A096C">
            <w:pPr>
              <w:pStyle w:val="NoSpacing"/>
            </w:pPr>
            <w:r w:rsidRPr="000A096C">
              <w:t>ISD 750m</w:t>
            </w:r>
          </w:p>
        </w:tc>
        <w:tc>
          <w:tcPr>
            <w:tcW w:w="1764" w:type="dxa"/>
            <w:vAlign w:val="center"/>
            <w:hideMark/>
          </w:tcPr>
          <w:p w14:paraId="47A3EA76" w14:textId="77777777" w:rsidR="000A096C" w:rsidRPr="000A096C" w:rsidRDefault="000A096C" w:rsidP="000A096C">
            <w:pPr>
              <w:pStyle w:val="NoSpacing"/>
            </w:pPr>
            <w:r w:rsidRPr="000A096C">
              <w:t>ISD 750m</w:t>
            </w:r>
          </w:p>
        </w:tc>
      </w:tr>
      <w:tr w:rsidR="000A096C" w:rsidRPr="000A096C" w14:paraId="60B05CDB" w14:textId="77777777" w:rsidTr="000A096C">
        <w:trPr>
          <w:trHeight w:val="293"/>
        </w:trPr>
        <w:tc>
          <w:tcPr>
            <w:tcW w:w="1345" w:type="dxa"/>
            <w:vMerge w:val="restart"/>
            <w:vAlign w:val="center"/>
            <w:hideMark/>
          </w:tcPr>
          <w:p w14:paraId="5859C29D" w14:textId="77777777" w:rsidR="000A096C" w:rsidRPr="000A096C" w:rsidRDefault="000A096C" w:rsidP="000A096C">
            <w:pPr>
              <w:pStyle w:val="NoSpacing"/>
            </w:pPr>
            <w:r w:rsidRPr="000A096C">
              <w:t>Device 2b</w:t>
            </w:r>
          </w:p>
        </w:tc>
        <w:tc>
          <w:tcPr>
            <w:tcW w:w="1170" w:type="dxa"/>
            <w:vMerge w:val="restart"/>
            <w:vAlign w:val="center"/>
            <w:hideMark/>
          </w:tcPr>
          <w:p w14:paraId="3E7B137F" w14:textId="77777777" w:rsidR="000A096C" w:rsidRPr="000A096C" w:rsidRDefault="000A096C" w:rsidP="000A096C">
            <w:pPr>
              <w:pStyle w:val="NoSpacing"/>
            </w:pPr>
            <w:r w:rsidRPr="000A096C">
              <w:t>NR DL</w:t>
            </w:r>
          </w:p>
        </w:tc>
        <w:tc>
          <w:tcPr>
            <w:tcW w:w="1080" w:type="dxa"/>
            <w:vMerge w:val="restart"/>
            <w:vAlign w:val="center"/>
            <w:hideMark/>
          </w:tcPr>
          <w:p w14:paraId="12A7BD71" w14:textId="77777777" w:rsidR="000A096C" w:rsidRPr="000A096C" w:rsidRDefault="000A096C" w:rsidP="000A096C">
            <w:pPr>
              <w:pStyle w:val="NoSpacing"/>
            </w:pPr>
            <w:r w:rsidRPr="000A096C">
              <w:t>R2D</w:t>
            </w:r>
          </w:p>
        </w:tc>
        <w:tc>
          <w:tcPr>
            <w:tcW w:w="1980" w:type="dxa"/>
            <w:vAlign w:val="center"/>
            <w:hideMark/>
          </w:tcPr>
          <w:p w14:paraId="591C3800" w14:textId="77777777" w:rsidR="000A096C" w:rsidRPr="000A096C" w:rsidRDefault="000A096C" w:rsidP="000A096C">
            <w:pPr>
              <w:pStyle w:val="NoSpacing"/>
            </w:pPr>
            <w:r w:rsidRPr="000A096C">
              <w:t>50% SINR loss</w:t>
            </w:r>
          </w:p>
        </w:tc>
        <w:tc>
          <w:tcPr>
            <w:tcW w:w="1890" w:type="dxa"/>
            <w:vAlign w:val="center"/>
            <w:hideMark/>
          </w:tcPr>
          <w:p w14:paraId="2A9D3942" w14:textId="77777777" w:rsidR="000A096C" w:rsidRPr="000A096C" w:rsidRDefault="000A096C" w:rsidP="000A096C">
            <w:pPr>
              <w:pStyle w:val="NoSpacing"/>
            </w:pPr>
            <w:r w:rsidRPr="000A096C">
              <w:t>1.67 dB</w:t>
            </w:r>
          </w:p>
        </w:tc>
        <w:tc>
          <w:tcPr>
            <w:tcW w:w="1764" w:type="dxa"/>
            <w:vAlign w:val="center"/>
            <w:hideMark/>
          </w:tcPr>
          <w:p w14:paraId="6CAA69F9" w14:textId="77777777" w:rsidR="000A096C" w:rsidRPr="000A096C" w:rsidRDefault="000A096C" w:rsidP="000A096C">
            <w:pPr>
              <w:pStyle w:val="NoSpacing"/>
            </w:pPr>
            <w:r w:rsidRPr="000A096C">
              <w:t>1.68 dB</w:t>
            </w:r>
          </w:p>
        </w:tc>
      </w:tr>
      <w:tr w:rsidR="000A096C" w:rsidRPr="000A096C" w14:paraId="3AF5BED6" w14:textId="77777777" w:rsidTr="000A096C">
        <w:trPr>
          <w:trHeight w:val="277"/>
        </w:trPr>
        <w:tc>
          <w:tcPr>
            <w:tcW w:w="1345" w:type="dxa"/>
            <w:vMerge/>
            <w:vAlign w:val="center"/>
            <w:hideMark/>
          </w:tcPr>
          <w:p w14:paraId="68E730DF" w14:textId="77777777" w:rsidR="000A096C" w:rsidRPr="000A096C" w:rsidRDefault="000A096C" w:rsidP="000A096C">
            <w:pPr>
              <w:pStyle w:val="NoSpacing"/>
            </w:pPr>
          </w:p>
        </w:tc>
        <w:tc>
          <w:tcPr>
            <w:tcW w:w="1170" w:type="dxa"/>
            <w:vMerge/>
            <w:vAlign w:val="center"/>
            <w:hideMark/>
          </w:tcPr>
          <w:p w14:paraId="382ADCC9" w14:textId="77777777" w:rsidR="000A096C" w:rsidRPr="000A096C" w:rsidRDefault="000A096C" w:rsidP="000A096C">
            <w:pPr>
              <w:pStyle w:val="NoSpacing"/>
            </w:pPr>
          </w:p>
        </w:tc>
        <w:tc>
          <w:tcPr>
            <w:tcW w:w="1080" w:type="dxa"/>
            <w:vMerge/>
            <w:vAlign w:val="center"/>
            <w:hideMark/>
          </w:tcPr>
          <w:p w14:paraId="5F64E588" w14:textId="77777777" w:rsidR="000A096C" w:rsidRPr="000A096C" w:rsidRDefault="000A096C" w:rsidP="000A096C">
            <w:pPr>
              <w:pStyle w:val="NoSpacing"/>
            </w:pPr>
          </w:p>
        </w:tc>
        <w:tc>
          <w:tcPr>
            <w:tcW w:w="1980" w:type="dxa"/>
            <w:vAlign w:val="center"/>
            <w:hideMark/>
          </w:tcPr>
          <w:p w14:paraId="25A062A0" w14:textId="77777777" w:rsidR="000A096C" w:rsidRPr="000A096C" w:rsidRDefault="000A096C" w:rsidP="000A096C">
            <w:pPr>
              <w:pStyle w:val="NoSpacing"/>
            </w:pPr>
            <w:r w:rsidRPr="000A096C">
              <w:t xml:space="preserve">5% SINR loss </w:t>
            </w:r>
          </w:p>
        </w:tc>
        <w:tc>
          <w:tcPr>
            <w:tcW w:w="1890" w:type="dxa"/>
            <w:vAlign w:val="center"/>
            <w:hideMark/>
          </w:tcPr>
          <w:p w14:paraId="14F465BA" w14:textId="77777777" w:rsidR="000A096C" w:rsidRPr="00B50E80" w:rsidRDefault="000A096C" w:rsidP="000A096C">
            <w:pPr>
              <w:pStyle w:val="NoSpacing"/>
              <w:rPr>
                <w:color w:val="FF0000"/>
              </w:rPr>
            </w:pPr>
            <w:r w:rsidRPr="00B50E80">
              <w:rPr>
                <w:color w:val="FF0000"/>
              </w:rPr>
              <w:t>8.8 dB</w:t>
            </w:r>
          </w:p>
        </w:tc>
        <w:tc>
          <w:tcPr>
            <w:tcW w:w="1764" w:type="dxa"/>
            <w:vAlign w:val="center"/>
            <w:hideMark/>
          </w:tcPr>
          <w:p w14:paraId="7EEF3CA0" w14:textId="77777777" w:rsidR="000A096C" w:rsidRPr="000A096C" w:rsidRDefault="000A096C" w:rsidP="000A096C">
            <w:pPr>
              <w:pStyle w:val="NoSpacing"/>
            </w:pPr>
            <w:r w:rsidRPr="000A096C">
              <w:t>0.19 dB</w:t>
            </w:r>
          </w:p>
        </w:tc>
      </w:tr>
      <w:tr w:rsidR="000A096C" w:rsidRPr="000A096C" w14:paraId="1FF93810" w14:textId="77777777" w:rsidTr="000A096C">
        <w:trPr>
          <w:trHeight w:val="290"/>
        </w:trPr>
        <w:tc>
          <w:tcPr>
            <w:tcW w:w="1345" w:type="dxa"/>
            <w:vMerge w:val="restart"/>
            <w:vAlign w:val="center"/>
            <w:hideMark/>
          </w:tcPr>
          <w:p w14:paraId="00A6E333" w14:textId="77777777" w:rsidR="000A096C" w:rsidRPr="000A096C" w:rsidRDefault="000A096C" w:rsidP="000A096C">
            <w:pPr>
              <w:pStyle w:val="NoSpacing"/>
            </w:pPr>
            <w:r w:rsidRPr="000A096C">
              <w:t>Device c</w:t>
            </w:r>
          </w:p>
        </w:tc>
        <w:tc>
          <w:tcPr>
            <w:tcW w:w="1170" w:type="dxa"/>
            <w:vMerge w:val="restart"/>
            <w:vAlign w:val="center"/>
            <w:hideMark/>
          </w:tcPr>
          <w:p w14:paraId="0B9ED0DC" w14:textId="77777777" w:rsidR="000A096C" w:rsidRPr="000A096C" w:rsidRDefault="000A096C" w:rsidP="000A096C">
            <w:pPr>
              <w:pStyle w:val="NoSpacing"/>
            </w:pPr>
            <w:r w:rsidRPr="000A096C">
              <w:t>NR DL</w:t>
            </w:r>
          </w:p>
        </w:tc>
        <w:tc>
          <w:tcPr>
            <w:tcW w:w="1080" w:type="dxa"/>
            <w:vMerge w:val="restart"/>
            <w:vAlign w:val="center"/>
            <w:hideMark/>
          </w:tcPr>
          <w:p w14:paraId="66BF4014" w14:textId="77777777" w:rsidR="000A096C" w:rsidRPr="000A096C" w:rsidRDefault="000A096C" w:rsidP="000A096C">
            <w:pPr>
              <w:pStyle w:val="NoSpacing"/>
            </w:pPr>
            <w:r w:rsidRPr="000A096C">
              <w:t>R2D</w:t>
            </w:r>
          </w:p>
        </w:tc>
        <w:tc>
          <w:tcPr>
            <w:tcW w:w="1980" w:type="dxa"/>
            <w:vAlign w:val="center"/>
            <w:hideMark/>
          </w:tcPr>
          <w:p w14:paraId="6C1F5829" w14:textId="77777777" w:rsidR="000A096C" w:rsidRPr="000A096C" w:rsidRDefault="000A096C" w:rsidP="000A096C">
            <w:pPr>
              <w:pStyle w:val="NoSpacing"/>
            </w:pPr>
            <w:r w:rsidRPr="000A096C">
              <w:t>50% SINR loss</w:t>
            </w:r>
          </w:p>
        </w:tc>
        <w:tc>
          <w:tcPr>
            <w:tcW w:w="1890" w:type="dxa"/>
            <w:vAlign w:val="center"/>
            <w:hideMark/>
          </w:tcPr>
          <w:p w14:paraId="09861934" w14:textId="77777777" w:rsidR="000A096C" w:rsidRPr="000A096C" w:rsidRDefault="000A096C" w:rsidP="000A096C">
            <w:pPr>
              <w:pStyle w:val="NoSpacing"/>
            </w:pPr>
            <w:r w:rsidRPr="000A096C">
              <w:t>0.88 dB</w:t>
            </w:r>
          </w:p>
        </w:tc>
        <w:tc>
          <w:tcPr>
            <w:tcW w:w="1764" w:type="dxa"/>
            <w:vAlign w:val="center"/>
            <w:hideMark/>
          </w:tcPr>
          <w:p w14:paraId="7881A08D" w14:textId="77777777" w:rsidR="000A096C" w:rsidRPr="000A096C" w:rsidRDefault="000A096C" w:rsidP="000A096C">
            <w:pPr>
              <w:pStyle w:val="NoSpacing"/>
            </w:pPr>
            <w:r w:rsidRPr="000A096C">
              <w:t>0.58 dB</w:t>
            </w:r>
          </w:p>
        </w:tc>
      </w:tr>
      <w:tr w:rsidR="000A096C" w:rsidRPr="000A096C" w14:paraId="1E81F312" w14:textId="77777777" w:rsidTr="000A096C">
        <w:trPr>
          <w:trHeight w:val="324"/>
        </w:trPr>
        <w:tc>
          <w:tcPr>
            <w:tcW w:w="1345" w:type="dxa"/>
            <w:vMerge/>
            <w:vAlign w:val="center"/>
            <w:hideMark/>
          </w:tcPr>
          <w:p w14:paraId="36E87496" w14:textId="77777777" w:rsidR="000A096C" w:rsidRPr="000A096C" w:rsidRDefault="000A096C" w:rsidP="000A096C">
            <w:pPr>
              <w:pStyle w:val="NoSpacing"/>
            </w:pPr>
          </w:p>
        </w:tc>
        <w:tc>
          <w:tcPr>
            <w:tcW w:w="1170" w:type="dxa"/>
            <w:vMerge/>
            <w:vAlign w:val="center"/>
            <w:hideMark/>
          </w:tcPr>
          <w:p w14:paraId="7A495529" w14:textId="77777777" w:rsidR="000A096C" w:rsidRPr="000A096C" w:rsidRDefault="000A096C" w:rsidP="000A096C">
            <w:pPr>
              <w:pStyle w:val="NoSpacing"/>
            </w:pPr>
          </w:p>
        </w:tc>
        <w:tc>
          <w:tcPr>
            <w:tcW w:w="1080" w:type="dxa"/>
            <w:vMerge/>
            <w:vAlign w:val="center"/>
            <w:hideMark/>
          </w:tcPr>
          <w:p w14:paraId="6A550AF7" w14:textId="77777777" w:rsidR="000A096C" w:rsidRPr="000A096C" w:rsidRDefault="000A096C" w:rsidP="000A096C">
            <w:pPr>
              <w:pStyle w:val="NoSpacing"/>
            </w:pPr>
          </w:p>
        </w:tc>
        <w:tc>
          <w:tcPr>
            <w:tcW w:w="1980" w:type="dxa"/>
            <w:vAlign w:val="center"/>
            <w:hideMark/>
          </w:tcPr>
          <w:p w14:paraId="219EAE66" w14:textId="77777777" w:rsidR="000A096C" w:rsidRPr="000A096C" w:rsidRDefault="000A096C" w:rsidP="000A096C">
            <w:pPr>
              <w:pStyle w:val="NoSpacing"/>
            </w:pPr>
            <w:r w:rsidRPr="000A096C">
              <w:t xml:space="preserve">5% SINR loss </w:t>
            </w:r>
          </w:p>
        </w:tc>
        <w:tc>
          <w:tcPr>
            <w:tcW w:w="1890" w:type="dxa"/>
            <w:vAlign w:val="center"/>
            <w:hideMark/>
          </w:tcPr>
          <w:p w14:paraId="5F953F44" w14:textId="77777777" w:rsidR="000A096C" w:rsidRPr="000A096C" w:rsidRDefault="000A096C" w:rsidP="000A096C">
            <w:pPr>
              <w:pStyle w:val="NoSpacing"/>
            </w:pPr>
            <w:r w:rsidRPr="00B50E80">
              <w:rPr>
                <w:color w:val="FF0000"/>
              </w:rPr>
              <w:t>5.36 dB</w:t>
            </w:r>
          </w:p>
        </w:tc>
        <w:tc>
          <w:tcPr>
            <w:tcW w:w="1764" w:type="dxa"/>
            <w:vAlign w:val="center"/>
            <w:hideMark/>
          </w:tcPr>
          <w:p w14:paraId="7BA90717" w14:textId="77777777" w:rsidR="000A096C" w:rsidRPr="000A096C" w:rsidRDefault="000A096C" w:rsidP="000A096C">
            <w:pPr>
              <w:pStyle w:val="NoSpacing"/>
            </w:pPr>
            <w:r w:rsidRPr="000A096C">
              <w:t>0.06 dB</w:t>
            </w:r>
          </w:p>
        </w:tc>
      </w:tr>
    </w:tbl>
    <w:p w14:paraId="5EE0C0A8" w14:textId="77777777" w:rsidR="002E74D3" w:rsidRPr="00ED6743" w:rsidRDefault="002E74D3" w:rsidP="002E74D3">
      <w:pPr>
        <w:rPr>
          <w:b/>
          <w:bCs/>
          <w:sz w:val="24"/>
          <w:szCs w:val="24"/>
          <w:lang w:eastAsia="zh-CN"/>
        </w:rPr>
      </w:pPr>
    </w:p>
    <w:p w14:paraId="47380064" w14:textId="1D5896EF" w:rsidR="00B50E80" w:rsidRPr="00ED6743" w:rsidRDefault="00B50E80" w:rsidP="006E41FC">
      <w:pPr>
        <w:jc w:val="both"/>
        <w:rPr>
          <w:b/>
          <w:bCs/>
          <w:sz w:val="24"/>
          <w:szCs w:val="24"/>
          <w:lang w:eastAsia="zh-CN"/>
        </w:rPr>
      </w:pPr>
      <w:r w:rsidRPr="00ED6743">
        <w:rPr>
          <w:rFonts w:hint="eastAsia"/>
          <w:sz w:val="22"/>
          <w:szCs w:val="22"/>
          <w:lang w:eastAsia="zh-CN"/>
        </w:rPr>
        <w:t xml:space="preserve">For </w:t>
      </w:r>
      <w:proofErr w:type="spellStart"/>
      <w:r w:rsidR="007669DF">
        <w:rPr>
          <w:rFonts w:hint="eastAsia"/>
          <w:sz w:val="22"/>
          <w:szCs w:val="22"/>
          <w:lang w:eastAsia="zh-CN"/>
        </w:rPr>
        <w:t>A</w:t>
      </w:r>
      <w:r w:rsidRPr="00ED6743">
        <w:rPr>
          <w:rFonts w:hint="eastAsia"/>
          <w:sz w:val="22"/>
          <w:szCs w:val="22"/>
          <w:lang w:eastAsia="zh-CN"/>
        </w:rPr>
        <w:t>IoT</w:t>
      </w:r>
      <w:proofErr w:type="spellEnd"/>
      <w:r w:rsidRPr="00ED6743">
        <w:rPr>
          <w:rFonts w:hint="eastAsia"/>
          <w:sz w:val="22"/>
          <w:szCs w:val="22"/>
          <w:lang w:eastAsia="zh-CN"/>
        </w:rPr>
        <w:t xml:space="preserve"> performance with interference from NR </w:t>
      </w:r>
      <w:r w:rsidR="00BA6FB6" w:rsidRPr="00ED6743">
        <w:rPr>
          <w:rFonts w:hint="eastAsia"/>
          <w:sz w:val="22"/>
          <w:szCs w:val="22"/>
          <w:lang w:eastAsia="zh-CN"/>
        </w:rPr>
        <w:t>DL</w:t>
      </w:r>
      <w:r w:rsidRPr="00ED6743">
        <w:rPr>
          <w:rFonts w:hint="eastAsia"/>
          <w:sz w:val="22"/>
          <w:szCs w:val="22"/>
          <w:lang w:eastAsia="zh-CN"/>
        </w:rPr>
        <w:t xml:space="preserve">, </w:t>
      </w:r>
      <w:r w:rsidRPr="00ED6743">
        <w:rPr>
          <w:sz w:val="22"/>
          <w:szCs w:val="22"/>
          <w:lang w:eastAsia="zh-CN"/>
        </w:rPr>
        <w:t xml:space="preserve">SINR </w:t>
      </w:r>
      <w:r w:rsidRPr="00ED6743">
        <w:rPr>
          <w:rFonts w:hint="eastAsia"/>
          <w:sz w:val="22"/>
          <w:szCs w:val="22"/>
          <w:lang w:eastAsia="zh-CN"/>
        </w:rPr>
        <w:t xml:space="preserve">loss </w:t>
      </w:r>
      <w:r w:rsidRPr="00ED6743">
        <w:rPr>
          <w:sz w:val="22"/>
          <w:szCs w:val="22"/>
          <w:lang w:eastAsia="zh-CN"/>
        </w:rPr>
        <w:t xml:space="preserve">at 5% and 50% CDF </w:t>
      </w:r>
      <w:r w:rsidRPr="00ED6743">
        <w:rPr>
          <w:rFonts w:hint="eastAsia"/>
          <w:sz w:val="22"/>
          <w:szCs w:val="22"/>
          <w:lang w:eastAsia="zh-CN"/>
        </w:rPr>
        <w:t xml:space="preserve">are provided in Table </w:t>
      </w:r>
      <w:r w:rsidR="00BA6FB6" w:rsidRPr="00ED6743">
        <w:rPr>
          <w:rFonts w:hint="eastAsia"/>
          <w:sz w:val="22"/>
          <w:szCs w:val="22"/>
          <w:lang w:eastAsia="zh-CN"/>
        </w:rPr>
        <w:t>5</w:t>
      </w:r>
      <w:r w:rsidRPr="00ED6743">
        <w:rPr>
          <w:rFonts w:hint="eastAsia"/>
          <w:sz w:val="22"/>
          <w:szCs w:val="22"/>
          <w:lang w:eastAsia="zh-CN"/>
        </w:rPr>
        <w:t xml:space="preserve">. </w:t>
      </w:r>
      <w:r w:rsidRPr="00ED6743">
        <w:rPr>
          <w:sz w:val="22"/>
          <w:szCs w:val="22"/>
          <w:lang w:eastAsia="zh-CN"/>
        </w:rPr>
        <w:t>F</w:t>
      </w:r>
      <w:r w:rsidRPr="00ED6743">
        <w:rPr>
          <w:rFonts w:hint="eastAsia"/>
          <w:sz w:val="22"/>
          <w:szCs w:val="22"/>
          <w:lang w:eastAsia="zh-CN"/>
        </w:rPr>
        <w:t>o</w:t>
      </w:r>
      <w:r w:rsidR="00BA6FB6" w:rsidRPr="00ED6743">
        <w:rPr>
          <w:rFonts w:hint="eastAsia"/>
          <w:sz w:val="22"/>
          <w:szCs w:val="22"/>
          <w:lang w:eastAsia="zh-CN"/>
        </w:rPr>
        <w:t xml:space="preserve">r co-located case, the performance degradation is </w:t>
      </w:r>
      <w:r w:rsidR="00BA6FB6" w:rsidRPr="00ED6743">
        <w:rPr>
          <w:sz w:val="22"/>
          <w:szCs w:val="22"/>
          <w:lang w:eastAsia="zh-CN"/>
        </w:rPr>
        <w:t>around</w:t>
      </w:r>
      <w:r w:rsidR="00BA6FB6" w:rsidRPr="00ED6743">
        <w:rPr>
          <w:rFonts w:hint="eastAsia"/>
          <w:sz w:val="22"/>
          <w:szCs w:val="22"/>
          <w:lang w:eastAsia="zh-CN"/>
        </w:rPr>
        <w:t xml:space="preserve"> 1dB. </w:t>
      </w:r>
      <w:r w:rsidR="00BA6FB6" w:rsidRPr="00ED6743">
        <w:rPr>
          <w:sz w:val="22"/>
          <w:szCs w:val="22"/>
          <w:lang w:eastAsia="zh-CN"/>
        </w:rPr>
        <w:t>F</w:t>
      </w:r>
      <w:r w:rsidR="00BA6FB6" w:rsidRPr="00ED6743">
        <w:rPr>
          <w:rFonts w:hint="eastAsia"/>
          <w:sz w:val="22"/>
          <w:szCs w:val="22"/>
          <w:lang w:eastAsia="zh-CN"/>
        </w:rPr>
        <w:t xml:space="preserve">or non-co-located case, the edge performance degradation is large for both device 2b and device c. Considering the low cost of </w:t>
      </w:r>
      <w:proofErr w:type="spellStart"/>
      <w:r w:rsidR="007669DF">
        <w:rPr>
          <w:rFonts w:hint="eastAsia"/>
          <w:sz w:val="22"/>
          <w:szCs w:val="22"/>
          <w:lang w:eastAsia="zh-CN"/>
        </w:rPr>
        <w:t>A</w:t>
      </w:r>
      <w:r w:rsidR="00BA6FB6" w:rsidRPr="00ED6743">
        <w:rPr>
          <w:rFonts w:hint="eastAsia"/>
          <w:sz w:val="22"/>
          <w:szCs w:val="22"/>
          <w:lang w:eastAsia="zh-CN"/>
        </w:rPr>
        <w:t>IoT</w:t>
      </w:r>
      <w:proofErr w:type="spellEnd"/>
      <w:r w:rsidR="00BA6FB6" w:rsidRPr="00ED6743">
        <w:rPr>
          <w:rFonts w:hint="eastAsia"/>
          <w:sz w:val="22"/>
          <w:szCs w:val="22"/>
          <w:lang w:eastAsia="zh-CN"/>
        </w:rPr>
        <w:t xml:space="preserve"> device, it is </w:t>
      </w:r>
      <w:r w:rsidR="00BA6FB6" w:rsidRPr="00ED6743">
        <w:rPr>
          <w:sz w:val="22"/>
          <w:szCs w:val="22"/>
          <w:lang w:eastAsia="zh-CN"/>
        </w:rPr>
        <w:t>challenging</w:t>
      </w:r>
      <w:r w:rsidR="00BA6FB6" w:rsidRPr="00ED6743">
        <w:rPr>
          <w:rFonts w:hint="eastAsia"/>
          <w:sz w:val="22"/>
          <w:szCs w:val="22"/>
          <w:lang w:eastAsia="zh-CN"/>
        </w:rPr>
        <w:t xml:space="preserve"> to require a high ACS value. </w:t>
      </w:r>
      <w:r w:rsidR="00BA6FB6" w:rsidRPr="00ED6743">
        <w:rPr>
          <w:sz w:val="22"/>
          <w:szCs w:val="22"/>
          <w:lang w:eastAsia="zh-CN"/>
        </w:rPr>
        <w:t>T</w:t>
      </w:r>
      <w:r w:rsidR="00BA6FB6" w:rsidRPr="00ED6743">
        <w:rPr>
          <w:rFonts w:hint="eastAsia"/>
          <w:sz w:val="22"/>
          <w:szCs w:val="22"/>
          <w:lang w:eastAsia="zh-CN"/>
        </w:rPr>
        <w:t xml:space="preserve">herefore, some guard band is needed to mitigate the interference.  </w:t>
      </w:r>
      <w:r w:rsidR="00BA6FB6" w:rsidRPr="00ED6743">
        <w:rPr>
          <w:sz w:val="22"/>
          <w:szCs w:val="22"/>
          <w:lang w:eastAsia="zh-CN"/>
        </w:rPr>
        <w:t>T</w:t>
      </w:r>
      <w:r w:rsidR="00BA6FB6" w:rsidRPr="00ED6743">
        <w:rPr>
          <w:rFonts w:hint="eastAsia"/>
          <w:sz w:val="22"/>
          <w:szCs w:val="22"/>
          <w:lang w:eastAsia="zh-CN"/>
        </w:rPr>
        <w:t xml:space="preserve">he absolute SINR performance for R2D is illustrated in Figure 8 and Figure 9 for device 2b and device c.  </w:t>
      </w:r>
      <w:r w:rsidR="000D1E59">
        <w:rPr>
          <w:rFonts w:hint="eastAsia"/>
          <w:sz w:val="22"/>
          <w:szCs w:val="22"/>
          <w:lang w:eastAsia="zh-CN"/>
        </w:rPr>
        <w:t xml:space="preserve">For co-located case, the in-band reader </w:t>
      </w:r>
      <w:r w:rsidR="000D1E59">
        <w:rPr>
          <w:sz w:val="22"/>
          <w:szCs w:val="22"/>
          <w:lang w:eastAsia="zh-CN"/>
        </w:rPr>
        <w:t>transmission</w:t>
      </w:r>
      <w:r w:rsidR="000D1E59">
        <w:rPr>
          <w:rFonts w:hint="eastAsia"/>
          <w:sz w:val="22"/>
          <w:szCs w:val="22"/>
          <w:lang w:eastAsia="zh-CN"/>
        </w:rPr>
        <w:t xml:space="preserve"> power is 38dBm, which is always lower than the aggressor TN DL 46dBm. </w:t>
      </w:r>
      <w:r w:rsidR="000D1E59">
        <w:rPr>
          <w:sz w:val="22"/>
          <w:szCs w:val="22"/>
          <w:lang w:eastAsia="zh-CN"/>
        </w:rPr>
        <w:t>T</w:t>
      </w:r>
      <w:r w:rsidR="000D1E59">
        <w:rPr>
          <w:rFonts w:hint="eastAsia"/>
          <w:sz w:val="22"/>
          <w:szCs w:val="22"/>
          <w:lang w:eastAsia="zh-CN"/>
        </w:rPr>
        <w:t xml:space="preserve">herefore, the SINR with ACI </w:t>
      </w:r>
      <w:r w:rsidR="000D1E59">
        <w:rPr>
          <w:sz w:val="22"/>
          <w:szCs w:val="22"/>
          <w:lang w:eastAsia="zh-CN"/>
        </w:rPr>
        <w:t>performance</w:t>
      </w:r>
      <w:r w:rsidR="000D1E59">
        <w:rPr>
          <w:rFonts w:hint="eastAsia"/>
          <w:sz w:val="22"/>
          <w:szCs w:val="22"/>
          <w:lang w:eastAsia="zh-CN"/>
        </w:rPr>
        <w:t xml:space="preserve"> curve for co-located scenario have some max SINR value.  </w:t>
      </w:r>
    </w:p>
    <w:p w14:paraId="2153C303" w14:textId="135A6AAD" w:rsidR="00F85E75" w:rsidRDefault="009E3A34" w:rsidP="00FB09CE">
      <w:pPr>
        <w:jc w:val="center"/>
        <w:rPr>
          <w:b/>
          <w:bCs/>
          <w:sz w:val="22"/>
          <w:szCs w:val="22"/>
          <w:lang w:eastAsia="zh-CN"/>
        </w:rPr>
      </w:pPr>
      <w:r w:rsidRPr="009E3A34">
        <w:rPr>
          <w:b/>
          <w:bCs/>
          <w:noProof/>
          <w:sz w:val="22"/>
          <w:szCs w:val="22"/>
          <w:lang w:eastAsia="zh-CN"/>
        </w:rPr>
        <w:lastRenderedPageBreak/>
        <w:drawing>
          <wp:inline distT="0" distB="0" distL="0" distR="0" wp14:anchorId="1AFAF6A1" wp14:editId="61C2A0ED">
            <wp:extent cx="4692398" cy="3517900"/>
            <wp:effectExtent l="0" t="0" r="0" b="0"/>
            <wp:docPr id="7254618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4814" cy="3519711"/>
                    </a:xfrm>
                    <a:prstGeom prst="rect">
                      <a:avLst/>
                    </a:prstGeom>
                    <a:noFill/>
                    <a:ln>
                      <a:noFill/>
                    </a:ln>
                  </pic:spPr>
                </pic:pic>
              </a:graphicData>
            </a:graphic>
          </wp:inline>
        </w:drawing>
      </w:r>
    </w:p>
    <w:p w14:paraId="1DC3D4F5" w14:textId="268B4E05" w:rsidR="00FB09CE" w:rsidRDefault="00FB09CE" w:rsidP="00FB09CE">
      <w:pPr>
        <w:jc w:val="center"/>
        <w:rPr>
          <w:b/>
          <w:bCs/>
          <w:sz w:val="22"/>
          <w:szCs w:val="22"/>
          <w:lang w:eastAsia="zh-CN"/>
        </w:rPr>
      </w:pPr>
      <w:r>
        <w:rPr>
          <w:rFonts w:hint="eastAsia"/>
          <w:b/>
          <w:bCs/>
          <w:sz w:val="22"/>
          <w:szCs w:val="22"/>
          <w:lang w:eastAsia="zh-CN"/>
        </w:rPr>
        <w:t xml:space="preserve">Figure 8. R2D performance for </w:t>
      </w:r>
      <w:r>
        <w:rPr>
          <w:b/>
          <w:bCs/>
          <w:sz w:val="22"/>
          <w:szCs w:val="22"/>
          <w:lang w:eastAsia="zh-CN"/>
        </w:rPr>
        <w:t>device</w:t>
      </w:r>
      <w:r>
        <w:rPr>
          <w:rFonts w:hint="eastAsia"/>
          <w:b/>
          <w:bCs/>
          <w:sz w:val="22"/>
          <w:szCs w:val="22"/>
          <w:lang w:eastAsia="zh-CN"/>
        </w:rPr>
        <w:t xml:space="preserve"> 2b with FRF3</w:t>
      </w:r>
    </w:p>
    <w:p w14:paraId="4E5E9696" w14:textId="77777777" w:rsidR="00FB09CE" w:rsidRDefault="00FB09CE" w:rsidP="002E74D3">
      <w:pPr>
        <w:rPr>
          <w:b/>
          <w:bCs/>
          <w:sz w:val="22"/>
          <w:szCs w:val="22"/>
          <w:lang w:eastAsia="zh-CN"/>
        </w:rPr>
      </w:pPr>
    </w:p>
    <w:p w14:paraId="3DAA6A1B" w14:textId="65C940E7" w:rsidR="009E3A34" w:rsidRDefault="009E3A34" w:rsidP="00FB09CE">
      <w:pPr>
        <w:jc w:val="center"/>
        <w:rPr>
          <w:b/>
          <w:bCs/>
          <w:sz w:val="22"/>
          <w:szCs w:val="22"/>
          <w:lang w:eastAsia="zh-CN"/>
        </w:rPr>
      </w:pPr>
      <w:r w:rsidRPr="009E3A34">
        <w:rPr>
          <w:b/>
          <w:bCs/>
          <w:noProof/>
          <w:sz w:val="22"/>
          <w:szCs w:val="22"/>
          <w:lang w:eastAsia="zh-CN"/>
        </w:rPr>
        <w:drawing>
          <wp:inline distT="0" distB="0" distL="0" distR="0" wp14:anchorId="13F37E08" wp14:editId="743B9E9D">
            <wp:extent cx="4184196" cy="3136900"/>
            <wp:effectExtent l="0" t="0" r="0" b="0"/>
            <wp:docPr id="10388585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86370" cy="3138530"/>
                    </a:xfrm>
                    <a:prstGeom prst="rect">
                      <a:avLst/>
                    </a:prstGeom>
                    <a:noFill/>
                    <a:ln>
                      <a:noFill/>
                    </a:ln>
                  </pic:spPr>
                </pic:pic>
              </a:graphicData>
            </a:graphic>
          </wp:inline>
        </w:drawing>
      </w:r>
    </w:p>
    <w:p w14:paraId="3C33F1B8" w14:textId="7939D4D8" w:rsidR="00FB09CE" w:rsidRDefault="00FB09CE" w:rsidP="00FB09CE">
      <w:pPr>
        <w:jc w:val="center"/>
        <w:rPr>
          <w:b/>
          <w:bCs/>
          <w:sz w:val="22"/>
          <w:szCs w:val="22"/>
          <w:lang w:eastAsia="zh-CN"/>
        </w:rPr>
      </w:pPr>
      <w:r>
        <w:rPr>
          <w:rFonts w:hint="eastAsia"/>
          <w:b/>
          <w:bCs/>
          <w:sz w:val="22"/>
          <w:szCs w:val="22"/>
          <w:lang w:eastAsia="zh-CN"/>
        </w:rPr>
        <w:t xml:space="preserve">Figure 9. R2D performance for </w:t>
      </w:r>
      <w:r>
        <w:rPr>
          <w:b/>
          <w:bCs/>
          <w:sz w:val="22"/>
          <w:szCs w:val="22"/>
          <w:lang w:eastAsia="zh-CN"/>
        </w:rPr>
        <w:t>device</w:t>
      </w:r>
      <w:r>
        <w:rPr>
          <w:rFonts w:hint="eastAsia"/>
          <w:b/>
          <w:bCs/>
          <w:sz w:val="22"/>
          <w:szCs w:val="22"/>
          <w:lang w:eastAsia="zh-CN"/>
        </w:rPr>
        <w:t xml:space="preserve"> c with FRF3</w:t>
      </w:r>
    </w:p>
    <w:p w14:paraId="4BAAC1B8" w14:textId="77777777" w:rsidR="009E3A34" w:rsidRDefault="009E3A34" w:rsidP="002E74D3">
      <w:pPr>
        <w:rPr>
          <w:b/>
          <w:bCs/>
          <w:sz w:val="22"/>
          <w:szCs w:val="22"/>
          <w:lang w:eastAsia="zh-CN"/>
        </w:rPr>
      </w:pPr>
    </w:p>
    <w:p w14:paraId="4FA37302" w14:textId="0628A9DC" w:rsidR="00F85E75" w:rsidRDefault="00F85E75" w:rsidP="002E74D3">
      <w:pPr>
        <w:rPr>
          <w:b/>
          <w:bCs/>
          <w:sz w:val="22"/>
          <w:szCs w:val="22"/>
          <w:lang w:eastAsia="zh-CN"/>
        </w:rPr>
      </w:pPr>
    </w:p>
    <w:p w14:paraId="481CDBAB" w14:textId="67DD8CC4" w:rsidR="003D2A59" w:rsidRPr="006E41FC" w:rsidRDefault="003D2A59" w:rsidP="006E41FC">
      <w:pPr>
        <w:jc w:val="both"/>
        <w:rPr>
          <w:b/>
          <w:bCs/>
          <w:sz w:val="22"/>
          <w:szCs w:val="22"/>
          <w:lang w:eastAsia="zh-CN"/>
        </w:rPr>
      </w:pPr>
      <w:r w:rsidRPr="006E41FC">
        <w:rPr>
          <w:b/>
          <w:bCs/>
          <w:sz w:val="22"/>
          <w:szCs w:val="22"/>
          <w:lang w:eastAsia="zh-CN"/>
        </w:rPr>
        <w:lastRenderedPageBreak/>
        <w:t xml:space="preserve">Observation </w:t>
      </w:r>
      <w:r w:rsidR="00AB0D97">
        <w:rPr>
          <w:b/>
          <w:bCs/>
          <w:sz w:val="22"/>
          <w:szCs w:val="22"/>
          <w:lang w:eastAsia="zh-CN"/>
        </w:rPr>
        <w:t>5</w:t>
      </w:r>
      <w:r w:rsidRPr="006E41FC">
        <w:rPr>
          <w:b/>
          <w:bCs/>
          <w:sz w:val="22"/>
          <w:szCs w:val="22"/>
          <w:lang w:eastAsia="zh-CN"/>
        </w:rPr>
        <w:t xml:space="preserve">: </w:t>
      </w:r>
      <w:r w:rsidR="00721DBE" w:rsidRPr="006E41FC">
        <w:rPr>
          <w:b/>
          <w:bCs/>
          <w:sz w:val="22"/>
          <w:szCs w:val="22"/>
          <w:lang w:eastAsia="zh-CN"/>
        </w:rPr>
        <w:t>I</w:t>
      </w:r>
      <w:r w:rsidR="000D1E59" w:rsidRPr="006E41FC">
        <w:rPr>
          <w:b/>
          <w:bCs/>
          <w:sz w:val="22"/>
          <w:szCs w:val="22"/>
          <w:lang w:eastAsia="zh-CN"/>
        </w:rPr>
        <w:t>n the NR DL interfering to R2D scenario, f</w:t>
      </w:r>
      <w:r w:rsidRPr="006E41FC">
        <w:rPr>
          <w:b/>
          <w:bCs/>
          <w:sz w:val="22"/>
          <w:szCs w:val="22"/>
          <w:lang w:eastAsia="zh-CN"/>
        </w:rPr>
        <w:t xml:space="preserve">or co-located case, the performance degradation is around 1dB. For non-co-located case, the edge performance degradation is large for both device 2b and device c. </w:t>
      </w:r>
      <w:r w:rsidR="0044443D">
        <w:rPr>
          <w:rFonts w:hint="eastAsia"/>
          <w:b/>
          <w:bCs/>
          <w:sz w:val="22"/>
          <w:szCs w:val="22"/>
          <w:lang w:eastAsia="zh-CN"/>
        </w:rPr>
        <w:t>H</w:t>
      </w:r>
      <w:r w:rsidR="0044443D">
        <w:rPr>
          <w:b/>
          <w:bCs/>
          <w:sz w:val="22"/>
          <w:szCs w:val="22"/>
          <w:lang w:eastAsia="zh-CN"/>
        </w:rPr>
        <w:t>e</w:t>
      </w:r>
      <w:r w:rsidR="0044443D">
        <w:rPr>
          <w:rFonts w:hint="eastAsia"/>
          <w:b/>
          <w:bCs/>
          <w:sz w:val="22"/>
          <w:szCs w:val="22"/>
          <w:lang w:eastAsia="zh-CN"/>
        </w:rPr>
        <w:t xml:space="preserve">re we </w:t>
      </w:r>
      <w:r w:rsidR="0044443D">
        <w:rPr>
          <w:b/>
          <w:bCs/>
          <w:sz w:val="22"/>
          <w:szCs w:val="22"/>
          <w:lang w:eastAsia="zh-CN"/>
        </w:rPr>
        <w:t>assume</w:t>
      </w:r>
      <w:r w:rsidR="0044443D">
        <w:rPr>
          <w:rFonts w:hint="eastAsia"/>
          <w:b/>
          <w:bCs/>
          <w:sz w:val="22"/>
          <w:szCs w:val="22"/>
          <w:lang w:eastAsia="zh-CN"/>
        </w:rPr>
        <w:t xml:space="preserve"> </w:t>
      </w:r>
      <w:r w:rsidR="004C1E3C" w:rsidRPr="0044443D">
        <w:rPr>
          <w:rFonts w:hint="eastAsia"/>
          <w:b/>
          <w:bCs/>
          <w:sz w:val="22"/>
          <w:szCs w:val="22"/>
          <w:lang w:eastAsia="zh-CN"/>
        </w:rPr>
        <w:t xml:space="preserve">legacy TN BS ACLR is applied for reader, 30dB and 35dB ACS are applied for </w:t>
      </w:r>
      <w:r w:rsidR="004C1E3C" w:rsidRPr="0044443D">
        <w:rPr>
          <w:b/>
          <w:bCs/>
          <w:sz w:val="22"/>
          <w:szCs w:val="22"/>
          <w:lang w:eastAsia="zh-CN"/>
        </w:rPr>
        <w:t>device</w:t>
      </w:r>
      <w:r w:rsidR="004C1E3C" w:rsidRPr="0044443D">
        <w:rPr>
          <w:rFonts w:hint="eastAsia"/>
          <w:b/>
          <w:bCs/>
          <w:sz w:val="22"/>
          <w:szCs w:val="22"/>
          <w:lang w:eastAsia="zh-CN"/>
        </w:rPr>
        <w:t xml:space="preserve"> 2b and </w:t>
      </w:r>
      <w:r w:rsidR="004C1E3C" w:rsidRPr="0044443D">
        <w:rPr>
          <w:b/>
          <w:bCs/>
          <w:sz w:val="22"/>
          <w:szCs w:val="22"/>
          <w:lang w:eastAsia="zh-CN"/>
        </w:rPr>
        <w:t>device</w:t>
      </w:r>
      <w:r w:rsidR="004C1E3C" w:rsidRPr="0044443D">
        <w:rPr>
          <w:rFonts w:hint="eastAsia"/>
          <w:b/>
          <w:bCs/>
          <w:sz w:val="22"/>
          <w:szCs w:val="22"/>
          <w:lang w:eastAsia="zh-CN"/>
        </w:rPr>
        <w:t xml:space="preserve"> c respectively.</w:t>
      </w:r>
    </w:p>
    <w:p w14:paraId="184BBDD7" w14:textId="47B296AA" w:rsidR="009E3A34" w:rsidRPr="002E74D3" w:rsidRDefault="003D2A59" w:rsidP="006E41FC">
      <w:pPr>
        <w:jc w:val="both"/>
        <w:rPr>
          <w:b/>
          <w:bCs/>
          <w:sz w:val="22"/>
          <w:szCs w:val="22"/>
          <w:lang w:eastAsia="zh-CN"/>
        </w:rPr>
      </w:pPr>
      <w:r w:rsidRPr="006E41FC">
        <w:rPr>
          <w:b/>
          <w:bCs/>
          <w:sz w:val="22"/>
          <w:szCs w:val="22"/>
          <w:lang w:eastAsia="zh-CN"/>
        </w:rPr>
        <w:t xml:space="preserve">Proposal </w:t>
      </w:r>
      <w:r w:rsidR="00324BC1">
        <w:rPr>
          <w:rFonts w:hint="eastAsia"/>
          <w:b/>
          <w:bCs/>
          <w:sz w:val="22"/>
          <w:szCs w:val="22"/>
          <w:lang w:eastAsia="zh-CN"/>
        </w:rPr>
        <w:t>5</w:t>
      </w:r>
      <w:r w:rsidRPr="006E41FC">
        <w:rPr>
          <w:b/>
          <w:bCs/>
          <w:sz w:val="22"/>
          <w:szCs w:val="22"/>
          <w:lang w:eastAsia="zh-CN"/>
        </w:rPr>
        <w:t xml:space="preserve">: </w:t>
      </w:r>
      <w:r w:rsidR="0076590E">
        <w:rPr>
          <w:rFonts w:hint="eastAsia"/>
          <w:b/>
          <w:color w:val="000000"/>
          <w:sz w:val="22"/>
          <w:lang w:eastAsia="zh-CN"/>
        </w:rPr>
        <w:t xml:space="preserve">Assuming legacy BS ACLR is applied for reader, and </w:t>
      </w:r>
      <w:r w:rsidR="0076590E">
        <w:rPr>
          <w:b/>
          <w:color w:val="000000"/>
          <w:sz w:val="22"/>
          <w:lang w:eastAsia="zh-CN"/>
        </w:rPr>
        <w:t>legacy</w:t>
      </w:r>
      <w:r w:rsidR="0076590E">
        <w:rPr>
          <w:rFonts w:hint="eastAsia"/>
          <w:b/>
          <w:color w:val="000000"/>
          <w:sz w:val="22"/>
          <w:lang w:eastAsia="zh-CN"/>
        </w:rPr>
        <w:t xml:space="preserve"> UE ACS is applied for </w:t>
      </w:r>
      <w:r w:rsidR="0076590E">
        <w:rPr>
          <w:b/>
          <w:color w:val="000000"/>
          <w:sz w:val="22"/>
          <w:lang w:eastAsia="zh-CN"/>
        </w:rPr>
        <w:t>device</w:t>
      </w:r>
      <w:r w:rsidR="0076590E">
        <w:rPr>
          <w:rFonts w:hint="eastAsia"/>
          <w:b/>
          <w:color w:val="000000"/>
          <w:sz w:val="22"/>
          <w:lang w:eastAsia="zh-CN"/>
        </w:rPr>
        <w:t xml:space="preserve"> 2b/c</w:t>
      </w:r>
      <w:r w:rsidR="00324BC1">
        <w:rPr>
          <w:rFonts w:hint="eastAsia"/>
          <w:b/>
          <w:color w:val="000000"/>
          <w:sz w:val="22"/>
          <w:lang w:eastAsia="zh-CN"/>
        </w:rPr>
        <w:t>,</w:t>
      </w:r>
      <w:r w:rsidR="0076590E" w:rsidRPr="0076590E">
        <w:rPr>
          <w:b/>
          <w:bCs/>
          <w:sz w:val="22"/>
          <w:szCs w:val="22"/>
          <w:lang w:eastAsia="zh-CN"/>
        </w:rPr>
        <w:t xml:space="preserve"> </w:t>
      </w:r>
      <w:r w:rsidR="00324BC1">
        <w:rPr>
          <w:rFonts w:hint="eastAsia"/>
          <w:b/>
          <w:bCs/>
          <w:sz w:val="22"/>
          <w:szCs w:val="22"/>
          <w:lang w:eastAsia="zh-CN"/>
        </w:rPr>
        <w:t>i</w:t>
      </w:r>
      <w:r w:rsidR="000D1E59" w:rsidRPr="006E41FC">
        <w:rPr>
          <w:b/>
          <w:bCs/>
          <w:sz w:val="22"/>
          <w:szCs w:val="22"/>
          <w:lang w:eastAsia="zh-CN"/>
        </w:rPr>
        <w:t xml:space="preserve">n the </w:t>
      </w:r>
      <w:r w:rsidR="000178EC" w:rsidRPr="006E41FC">
        <w:rPr>
          <w:b/>
          <w:bCs/>
          <w:sz w:val="22"/>
          <w:szCs w:val="22"/>
          <w:lang w:eastAsia="zh-CN"/>
        </w:rPr>
        <w:t>NR DL interfering to R2D scenario</w:t>
      </w:r>
      <w:r w:rsidR="000D1E59" w:rsidRPr="006E41FC">
        <w:rPr>
          <w:b/>
          <w:bCs/>
          <w:sz w:val="22"/>
          <w:szCs w:val="22"/>
          <w:lang w:eastAsia="zh-CN"/>
        </w:rPr>
        <w:t xml:space="preserve">, the absolute </w:t>
      </w:r>
      <w:r w:rsidR="000178EC" w:rsidRPr="006E41FC">
        <w:rPr>
          <w:b/>
          <w:bCs/>
          <w:sz w:val="22"/>
          <w:szCs w:val="22"/>
          <w:lang w:eastAsia="zh-CN"/>
        </w:rPr>
        <w:t xml:space="preserve">R2D </w:t>
      </w:r>
      <w:r w:rsidR="000D1E59" w:rsidRPr="006E41FC">
        <w:rPr>
          <w:b/>
          <w:bCs/>
          <w:sz w:val="22"/>
          <w:szCs w:val="22"/>
          <w:lang w:eastAsia="zh-CN"/>
        </w:rPr>
        <w:t>SINR curves with ACI can be referred to assess if performance remains within the acceptable range. If not, a guard band is required.</w:t>
      </w:r>
    </w:p>
    <w:p w14:paraId="2D25B21D" w14:textId="294AD126" w:rsidR="00B9565E" w:rsidRPr="009428FF" w:rsidRDefault="00B9565E" w:rsidP="006E41FC">
      <w:pPr>
        <w:keepNext/>
        <w:keepLines/>
        <w:pBdr>
          <w:top w:val="single" w:sz="12" w:space="3" w:color="auto"/>
        </w:pBdr>
        <w:spacing w:before="240"/>
        <w:outlineLvl w:val="0"/>
        <w:rPr>
          <w:lang w:val="en-US"/>
        </w:rPr>
      </w:pPr>
      <w:proofErr w:type="gramStart"/>
      <w:r w:rsidRPr="009428FF">
        <w:rPr>
          <w:sz w:val="36"/>
          <w:lang w:val="en-US" w:eastAsia="zh-CN"/>
        </w:rPr>
        <w:t>3  Conclusion</w:t>
      </w:r>
      <w:proofErr w:type="gramEnd"/>
    </w:p>
    <w:p w14:paraId="34DA84DA" w14:textId="77777777" w:rsidR="00B9565E" w:rsidRPr="0017673E" w:rsidRDefault="00B9565E" w:rsidP="00B9565E">
      <w:pPr>
        <w:rPr>
          <w:sz w:val="22"/>
          <w:szCs w:val="22"/>
        </w:rPr>
      </w:pPr>
      <w:bookmarkStart w:id="2" w:name="_Hlk220605156"/>
      <w:r w:rsidRPr="007E66F2">
        <w:rPr>
          <w:sz w:val="22"/>
          <w:szCs w:val="22"/>
        </w:rPr>
        <w:t xml:space="preserve">In summary, we have following observations and proposals. </w:t>
      </w:r>
    </w:p>
    <w:bookmarkEnd w:id="2"/>
    <w:p w14:paraId="3FC9610A" w14:textId="77777777" w:rsidR="00F12D8A" w:rsidRPr="00191D96" w:rsidRDefault="00F12D8A" w:rsidP="00F12D8A">
      <w:pPr>
        <w:pStyle w:val="NoSpacing"/>
        <w:rPr>
          <w:b/>
          <w:bCs/>
          <w:sz w:val="22"/>
          <w:szCs w:val="22"/>
          <w:lang w:val="en-US" w:eastAsia="zh-CN"/>
        </w:rPr>
      </w:pPr>
      <w:r w:rsidRPr="00191D96">
        <w:rPr>
          <w:b/>
          <w:bCs/>
          <w:sz w:val="22"/>
          <w:szCs w:val="22"/>
          <w:lang w:val="en-US" w:eastAsia="zh-CN"/>
        </w:rPr>
        <w:t xml:space="preserve">Proposal 1: Since FRF=3 is the baseline assumption in RAN4 coexistence, —and this assumption significantly impacts both the </w:t>
      </w:r>
      <w:proofErr w:type="spellStart"/>
      <w:r w:rsidRPr="00191D96">
        <w:rPr>
          <w:b/>
          <w:bCs/>
          <w:sz w:val="22"/>
          <w:szCs w:val="22"/>
          <w:lang w:val="en-US" w:eastAsia="zh-CN"/>
        </w:rPr>
        <w:t>AIoT</w:t>
      </w:r>
      <w:proofErr w:type="spellEnd"/>
      <w:r w:rsidRPr="00191D96">
        <w:rPr>
          <w:b/>
          <w:bCs/>
          <w:sz w:val="22"/>
          <w:szCs w:val="22"/>
          <w:lang w:val="en-US" w:eastAsia="zh-CN"/>
        </w:rPr>
        <w:t xml:space="preserve"> system performance and the coexistence conclusions—we propose to explicitly document this assumption in the TR and send an LS to RAN1 to ensure that FRF = 3 is taken into account when designing the </w:t>
      </w:r>
      <w:proofErr w:type="spellStart"/>
      <w:r w:rsidRPr="00191D96">
        <w:rPr>
          <w:b/>
          <w:bCs/>
          <w:sz w:val="22"/>
          <w:szCs w:val="22"/>
          <w:lang w:val="en-US" w:eastAsia="zh-CN"/>
        </w:rPr>
        <w:t>AIoT</w:t>
      </w:r>
      <w:proofErr w:type="spellEnd"/>
      <w:r w:rsidRPr="00191D96">
        <w:rPr>
          <w:b/>
          <w:bCs/>
          <w:sz w:val="22"/>
          <w:szCs w:val="22"/>
          <w:lang w:val="en-US" w:eastAsia="zh-CN"/>
        </w:rPr>
        <w:t xml:space="preserve"> system for the outdoor scenario.</w:t>
      </w:r>
    </w:p>
    <w:p w14:paraId="2A002370" w14:textId="77777777" w:rsidR="00F12D8A" w:rsidRDefault="00F12D8A" w:rsidP="00F12D8A">
      <w:pPr>
        <w:pStyle w:val="NoSpacing"/>
        <w:rPr>
          <w:b/>
          <w:bCs/>
          <w:sz w:val="22"/>
          <w:szCs w:val="22"/>
          <w:lang w:val="en-US" w:eastAsia="zh-CN"/>
        </w:rPr>
      </w:pPr>
    </w:p>
    <w:p w14:paraId="564A922F" w14:textId="4062D131" w:rsidR="00F12D8A" w:rsidRDefault="00F12D8A" w:rsidP="00F12D8A">
      <w:pPr>
        <w:pStyle w:val="NoSpacing"/>
        <w:rPr>
          <w:b/>
          <w:bCs/>
          <w:sz w:val="22"/>
          <w:szCs w:val="22"/>
          <w:lang w:val="en-US" w:eastAsia="zh-CN"/>
        </w:rPr>
      </w:pPr>
      <w:r w:rsidRPr="009428FF">
        <w:rPr>
          <w:b/>
          <w:bCs/>
          <w:sz w:val="22"/>
          <w:szCs w:val="22"/>
          <w:lang w:val="en-US" w:eastAsia="zh-CN"/>
        </w:rPr>
        <w:t>O</w:t>
      </w:r>
      <w:r w:rsidRPr="009428FF">
        <w:rPr>
          <w:rFonts w:hint="eastAsia"/>
          <w:b/>
          <w:bCs/>
          <w:sz w:val="22"/>
          <w:szCs w:val="22"/>
          <w:lang w:val="en-US" w:eastAsia="zh-CN"/>
        </w:rPr>
        <w:t xml:space="preserve">bservation 1: </w:t>
      </w:r>
      <w:r>
        <w:rPr>
          <w:rFonts w:hint="eastAsia"/>
          <w:b/>
          <w:bCs/>
          <w:sz w:val="22"/>
          <w:szCs w:val="22"/>
          <w:lang w:val="en-US" w:eastAsia="zh-CN"/>
        </w:rPr>
        <w:t>F</w:t>
      </w:r>
      <w:r w:rsidRPr="009428FF">
        <w:rPr>
          <w:rFonts w:hint="eastAsia"/>
          <w:b/>
          <w:bCs/>
          <w:sz w:val="22"/>
          <w:szCs w:val="22"/>
          <w:lang w:val="en-US" w:eastAsia="zh-CN"/>
        </w:rPr>
        <w:t xml:space="preserve">or </w:t>
      </w:r>
      <w:r w:rsidRPr="009428FF">
        <w:rPr>
          <w:b/>
          <w:bCs/>
          <w:sz w:val="22"/>
          <w:szCs w:val="22"/>
          <w:lang w:val="en-US" w:eastAsia="zh-CN"/>
        </w:rPr>
        <w:t xml:space="preserve">D2R interfering </w:t>
      </w:r>
      <w:proofErr w:type="gramStart"/>
      <w:r w:rsidRPr="009428FF">
        <w:rPr>
          <w:b/>
          <w:bCs/>
          <w:sz w:val="22"/>
          <w:szCs w:val="22"/>
          <w:lang w:val="en-US" w:eastAsia="zh-CN"/>
        </w:rPr>
        <w:t>to</w:t>
      </w:r>
      <w:proofErr w:type="gramEnd"/>
      <w:r w:rsidRPr="009428FF">
        <w:rPr>
          <w:b/>
          <w:bCs/>
          <w:sz w:val="22"/>
          <w:szCs w:val="22"/>
          <w:lang w:val="en-US" w:eastAsia="zh-CN"/>
        </w:rPr>
        <w:t xml:space="preserve"> NR UL</w:t>
      </w:r>
      <w:r w:rsidRPr="009428FF">
        <w:rPr>
          <w:rFonts w:hint="eastAsia"/>
          <w:b/>
          <w:bCs/>
          <w:sz w:val="22"/>
          <w:szCs w:val="22"/>
          <w:lang w:val="en-US" w:eastAsia="zh-CN"/>
        </w:rPr>
        <w:t xml:space="preserve">, the D2R link from device C will lead to about 10% mean throughput loss and 20% edge </w:t>
      </w:r>
      <w:r w:rsidRPr="009428FF">
        <w:rPr>
          <w:b/>
          <w:bCs/>
          <w:sz w:val="22"/>
          <w:szCs w:val="22"/>
          <w:lang w:val="en-US" w:eastAsia="zh-CN"/>
        </w:rPr>
        <w:t>throughput</w:t>
      </w:r>
      <w:r w:rsidRPr="009428FF">
        <w:rPr>
          <w:rFonts w:hint="eastAsia"/>
          <w:b/>
          <w:bCs/>
          <w:sz w:val="22"/>
          <w:szCs w:val="22"/>
          <w:lang w:val="en-US" w:eastAsia="zh-CN"/>
        </w:rPr>
        <w:t xml:space="preserve"> loss for both </w:t>
      </w:r>
      <w:r w:rsidRPr="009428FF">
        <w:rPr>
          <w:b/>
          <w:bCs/>
          <w:sz w:val="22"/>
          <w:szCs w:val="22"/>
          <w:lang w:val="en-US" w:eastAsia="zh-CN"/>
        </w:rPr>
        <w:t>operating</w:t>
      </w:r>
      <w:r w:rsidRPr="009428FF">
        <w:rPr>
          <w:rFonts w:hint="eastAsia"/>
          <w:b/>
          <w:bCs/>
          <w:sz w:val="22"/>
          <w:szCs w:val="22"/>
          <w:lang w:val="en-US" w:eastAsia="zh-CN"/>
        </w:rPr>
        <w:t xml:space="preserve"> modes. </w:t>
      </w:r>
    </w:p>
    <w:p w14:paraId="05D6ECD2" w14:textId="77777777" w:rsidR="00F12D8A" w:rsidRDefault="00F12D8A" w:rsidP="00F12D8A">
      <w:pPr>
        <w:pStyle w:val="NoSpacing"/>
        <w:rPr>
          <w:b/>
          <w:bCs/>
          <w:sz w:val="22"/>
          <w:szCs w:val="22"/>
          <w:lang w:val="en-US" w:eastAsia="zh-CN"/>
        </w:rPr>
      </w:pPr>
    </w:p>
    <w:p w14:paraId="2147DC4E" w14:textId="77777777" w:rsidR="00F12D8A" w:rsidRPr="009428FF" w:rsidRDefault="00F12D8A" w:rsidP="00F12D8A">
      <w:pPr>
        <w:pStyle w:val="NoSpacing"/>
        <w:jc w:val="both"/>
        <w:rPr>
          <w:b/>
          <w:bCs/>
          <w:sz w:val="22"/>
          <w:szCs w:val="22"/>
          <w:lang w:val="en-US" w:eastAsia="zh-CN"/>
        </w:rPr>
      </w:pPr>
      <w:r>
        <w:rPr>
          <w:b/>
          <w:bCs/>
          <w:sz w:val="22"/>
          <w:szCs w:val="22"/>
          <w:lang w:val="en-US" w:eastAsia="zh-CN"/>
        </w:rPr>
        <w:t>Observation</w:t>
      </w:r>
      <w:r>
        <w:rPr>
          <w:rFonts w:hint="eastAsia"/>
          <w:b/>
          <w:bCs/>
          <w:sz w:val="22"/>
          <w:szCs w:val="22"/>
          <w:lang w:val="en-US" w:eastAsia="zh-CN"/>
        </w:rPr>
        <w:t xml:space="preserve"> 2: For device 2b, the </w:t>
      </w:r>
      <w:r>
        <w:rPr>
          <w:b/>
          <w:bCs/>
          <w:sz w:val="22"/>
          <w:szCs w:val="22"/>
          <w:lang w:val="en-US" w:eastAsia="zh-CN"/>
        </w:rPr>
        <w:t>required</w:t>
      </w:r>
      <w:r>
        <w:rPr>
          <w:rFonts w:hint="eastAsia"/>
          <w:b/>
          <w:bCs/>
          <w:sz w:val="22"/>
          <w:szCs w:val="22"/>
          <w:lang w:val="en-US" w:eastAsia="zh-CN"/>
        </w:rPr>
        <w:t xml:space="preserve"> ACLR for coexistence is </w:t>
      </w:r>
      <w:r>
        <w:rPr>
          <w:b/>
          <w:bCs/>
          <w:sz w:val="22"/>
          <w:szCs w:val="22"/>
          <w:lang w:val="en-US" w:eastAsia="zh-CN"/>
        </w:rPr>
        <w:t>3</w:t>
      </w:r>
      <w:r>
        <w:rPr>
          <w:rFonts w:hint="eastAsia"/>
          <w:b/>
          <w:bCs/>
          <w:sz w:val="22"/>
          <w:szCs w:val="22"/>
          <w:lang w:val="en-US" w:eastAsia="zh-CN"/>
        </w:rPr>
        <w:t>0dB. For device c, the required ACLR is 35dBc.</w:t>
      </w:r>
    </w:p>
    <w:p w14:paraId="5CDB4FA9" w14:textId="77777777" w:rsidR="00F12D8A" w:rsidRPr="009428FF" w:rsidRDefault="00F12D8A" w:rsidP="00F12D8A">
      <w:pPr>
        <w:pStyle w:val="NoSpacing"/>
        <w:rPr>
          <w:b/>
          <w:bCs/>
          <w:sz w:val="22"/>
          <w:szCs w:val="22"/>
          <w:lang w:val="en-US" w:eastAsia="zh-CN"/>
        </w:rPr>
      </w:pPr>
    </w:p>
    <w:p w14:paraId="648BF07E" w14:textId="77777777" w:rsidR="00F12D8A" w:rsidRPr="009428FF" w:rsidRDefault="00F12D8A" w:rsidP="00F12D8A">
      <w:pPr>
        <w:pStyle w:val="NoSpacing"/>
        <w:rPr>
          <w:b/>
          <w:bCs/>
          <w:sz w:val="22"/>
          <w:szCs w:val="22"/>
          <w:lang w:eastAsia="zh-CN"/>
        </w:rPr>
      </w:pPr>
      <w:r w:rsidRPr="506E7A55">
        <w:rPr>
          <w:b/>
          <w:bCs/>
          <w:sz w:val="22"/>
          <w:szCs w:val="22"/>
          <w:lang w:eastAsia="zh-CN"/>
        </w:rPr>
        <w:t xml:space="preserve">Propsoal </w:t>
      </w:r>
      <w:r>
        <w:rPr>
          <w:rFonts w:hint="eastAsia"/>
          <w:b/>
          <w:bCs/>
          <w:sz w:val="22"/>
          <w:szCs w:val="22"/>
          <w:lang w:eastAsia="zh-CN"/>
        </w:rPr>
        <w:t>2</w:t>
      </w:r>
      <w:r w:rsidRPr="506E7A55">
        <w:rPr>
          <w:b/>
          <w:bCs/>
          <w:sz w:val="22"/>
          <w:szCs w:val="22"/>
          <w:lang w:eastAsia="zh-CN"/>
        </w:rPr>
        <w:t>: For D2R interfering to NR UL, interference mitigation might need to be considered for device c</w:t>
      </w:r>
      <w:r>
        <w:rPr>
          <w:b/>
          <w:bCs/>
          <w:sz w:val="22"/>
          <w:szCs w:val="22"/>
          <w:lang w:eastAsia="zh-CN"/>
        </w:rPr>
        <w:t xml:space="preserve"> if the target ACLR is 30dB</w:t>
      </w:r>
      <w:r w:rsidRPr="506E7A55">
        <w:rPr>
          <w:b/>
          <w:bCs/>
          <w:sz w:val="22"/>
          <w:szCs w:val="22"/>
          <w:lang w:eastAsia="zh-CN"/>
        </w:rPr>
        <w:t xml:space="preserve">. For example, study the feasibility of enabling power control, considering guard band, or raising its ACLR requirement to around 35dB.  </w:t>
      </w:r>
    </w:p>
    <w:p w14:paraId="0A2D267F" w14:textId="77777777" w:rsidR="007570ED" w:rsidRPr="006E41FC" w:rsidRDefault="007570ED" w:rsidP="00324BC1">
      <w:pPr>
        <w:pStyle w:val="NoSpacing"/>
        <w:rPr>
          <w:b/>
          <w:bCs/>
          <w:sz w:val="22"/>
          <w:szCs w:val="22"/>
          <w:lang w:eastAsia="zh-CN"/>
        </w:rPr>
      </w:pPr>
    </w:p>
    <w:p w14:paraId="1C280185" w14:textId="77777777" w:rsidR="000064A1" w:rsidRPr="00152097" w:rsidRDefault="000064A1" w:rsidP="000064A1">
      <w:pPr>
        <w:pStyle w:val="NoSpacing"/>
        <w:jc w:val="both"/>
        <w:rPr>
          <w:b/>
          <w:bCs/>
          <w:sz w:val="22"/>
          <w:szCs w:val="22"/>
          <w:lang w:val="en-US" w:eastAsia="zh-CN"/>
        </w:rPr>
      </w:pPr>
      <w:r w:rsidRPr="00152097">
        <w:rPr>
          <w:b/>
          <w:bCs/>
          <w:sz w:val="22"/>
          <w:szCs w:val="22"/>
          <w:lang w:val="en-US" w:eastAsia="zh-CN"/>
        </w:rPr>
        <w:t>O</w:t>
      </w:r>
      <w:r w:rsidRPr="00152097">
        <w:rPr>
          <w:rFonts w:hint="eastAsia"/>
          <w:b/>
          <w:bCs/>
          <w:sz w:val="22"/>
          <w:szCs w:val="22"/>
          <w:lang w:val="en-US" w:eastAsia="zh-CN"/>
        </w:rPr>
        <w:t xml:space="preserve">bservation </w:t>
      </w:r>
      <w:r>
        <w:rPr>
          <w:rFonts w:hint="eastAsia"/>
          <w:b/>
          <w:bCs/>
          <w:sz w:val="22"/>
          <w:szCs w:val="22"/>
          <w:lang w:val="en-US" w:eastAsia="zh-CN"/>
        </w:rPr>
        <w:t>3</w:t>
      </w:r>
      <w:r w:rsidRPr="00152097">
        <w:rPr>
          <w:rFonts w:hint="eastAsia"/>
          <w:b/>
          <w:bCs/>
          <w:sz w:val="22"/>
          <w:szCs w:val="22"/>
          <w:lang w:val="en-US" w:eastAsia="zh-CN"/>
        </w:rPr>
        <w:t xml:space="preserve">: </w:t>
      </w:r>
      <w:r w:rsidRPr="00191D96">
        <w:rPr>
          <w:b/>
          <w:bCs/>
          <w:sz w:val="22"/>
          <w:szCs w:val="22"/>
          <w:lang w:val="en-US" w:eastAsia="zh-CN"/>
        </w:rPr>
        <w:t>For R2D interfering with NR DL</w:t>
      </w:r>
      <w:r w:rsidRPr="00152097">
        <w:rPr>
          <w:rFonts w:hint="eastAsia"/>
          <w:b/>
          <w:bCs/>
          <w:sz w:val="22"/>
          <w:szCs w:val="22"/>
          <w:lang w:val="en-US" w:eastAsia="zh-CN"/>
        </w:rPr>
        <w:t xml:space="preserve"> in standalone scenario</w:t>
      </w:r>
      <w:r w:rsidRPr="00191D96">
        <w:rPr>
          <w:b/>
          <w:bCs/>
          <w:sz w:val="22"/>
          <w:szCs w:val="22"/>
          <w:lang w:val="en-US" w:eastAsia="zh-CN"/>
        </w:rPr>
        <w:t>,</w:t>
      </w:r>
      <w:r w:rsidRPr="00152097">
        <w:rPr>
          <w:rFonts w:hint="eastAsia"/>
          <w:b/>
          <w:bCs/>
          <w:sz w:val="22"/>
          <w:szCs w:val="22"/>
          <w:lang w:val="en-US" w:eastAsia="zh-CN"/>
        </w:rPr>
        <w:t xml:space="preserve"> the R2D link will lead to 16% edge throughput loss for NR DL. </w:t>
      </w:r>
    </w:p>
    <w:p w14:paraId="45CF1126" w14:textId="77777777" w:rsidR="000064A1" w:rsidRPr="0019112D" w:rsidRDefault="000064A1" w:rsidP="000064A1">
      <w:pPr>
        <w:pStyle w:val="NoSpacing"/>
        <w:jc w:val="both"/>
        <w:rPr>
          <w:b/>
          <w:bCs/>
          <w:sz w:val="22"/>
          <w:szCs w:val="22"/>
          <w:lang w:val="en-US" w:eastAsia="zh-CN"/>
        </w:rPr>
      </w:pPr>
    </w:p>
    <w:p w14:paraId="33D1C3BC" w14:textId="77777777" w:rsidR="000064A1" w:rsidRPr="0019112D" w:rsidRDefault="000064A1" w:rsidP="000064A1">
      <w:pPr>
        <w:pStyle w:val="NoSpacing"/>
        <w:jc w:val="both"/>
        <w:rPr>
          <w:b/>
          <w:bCs/>
          <w:sz w:val="22"/>
          <w:szCs w:val="22"/>
          <w:lang w:val="en-US" w:eastAsia="zh-CN"/>
        </w:rPr>
      </w:pPr>
      <w:r w:rsidRPr="0019112D">
        <w:rPr>
          <w:rFonts w:hint="eastAsia"/>
          <w:b/>
          <w:bCs/>
          <w:sz w:val="22"/>
          <w:szCs w:val="22"/>
          <w:lang w:val="en-US" w:eastAsia="zh-CN"/>
        </w:rPr>
        <w:t xml:space="preserve">Proposal </w:t>
      </w:r>
      <w:r>
        <w:rPr>
          <w:rFonts w:hint="eastAsia"/>
          <w:b/>
          <w:bCs/>
          <w:sz w:val="22"/>
          <w:szCs w:val="22"/>
          <w:lang w:val="en-US" w:eastAsia="zh-CN"/>
        </w:rPr>
        <w:t>3</w:t>
      </w:r>
      <w:r w:rsidRPr="0019112D">
        <w:rPr>
          <w:rFonts w:hint="eastAsia"/>
          <w:b/>
          <w:bCs/>
          <w:sz w:val="22"/>
          <w:szCs w:val="22"/>
          <w:lang w:val="en-US" w:eastAsia="zh-CN"/>
        </w:rPr>
        <w:t xml:space="preserve">: </w:t>
      </w:r>
      <w:r>
        <w:rPr>
          <w:rFonts w:hint="eastAsia"/>
          <w:b/>
          <w:bCs/>
          <w:sz w:val="22"/>
          <w:szCs w:val="22"/>
          <w:lang w:val="en-US" w:eastAsia="zh-CN"/>
        </w:rPr>
        <w:t xml:space="preserve">With reusing the legacy BS ACLR </w:t>
      </w:r>
      <w:r>
        <w:rPr>
          <w:b/>
          <w:bCs/>
          <w:sz w:val="22"/>
          <w:szCs w:val="22"/>
          <w:lang w:val="en-US" w:eastAsia="zh-CN"/>
        </w:rPr>
        <w:t>for reader</w:t>
      </w:r>
      <w:r>
        <w:rPr>
          <w:rFonts w:hint="eastAsia"/>
          <w:b/>
          <w:bCs/>
          <w:sz w:val="22"/>
          <w:szCs w:val="22"/>
          <w:lang w:val="en-US" w:eastAsia="zh-CN"/>
        </w:rPr>
        <w:t xml:space="preserve">, </w:t>
      </w:r>
      <w:r w:rsidRPr="009428FF">
        <w:rPr>
          <w:rFonts w:hint="eastAsia"/>
          <w:b/>
          <w:bCs/>
          <w:lang w:val="en-US" w:eastAsia="zh-CN"/>
        </w:rPr>
        <w:t xml:space="preserve">for </w:t>
      </w:r>
      <w:r w:rsidRPr="009428FF">
        <w:rPr>
          <w:b/>
          <w:bCs/>
          <w:lang w:val="en-US" w:eastAsia="zh-CN"/>
        </w:rPr>
        <w:t>R2D interfering to NR DL</w:t>
      </w:r>
      <w:r w:rsidRPr="009428FF">
        <w:rPr>
          <w:rFonts w:hint="eastAsia"/>
          <w:b/>
          <w:bCs/>
          <w:lang w:val="en-US" w:eastAsia="zh-CN"/>
        </w:rPr>
        <w:t xml:space="preserve"> in </w:t>
      </w:r>
      <w:r w:rsidRPr="0019112D">
        <w:rPr>
          <w:b/>
          <w:bCs/>
          <w:sz w:val="22"/>
          <w:szCs w:val="22"/>
          <w:lang w:val="en-US" w:eastAsia="zh-CN"/>
        </w:rPr>
        <w:t xml:space="preserve">non-co-located scenario, </w:t>
      </w:r>
      <w:r w:rsidRPr="0019112D">
        <w:rPr>
          <w:rFonts w:hint="eastAsia"/>
          <w:b/>
          <w:bCs/>
          <w:sz w:val="22"/>
          <w:szCs w:val="22"/>
          <w:lang w:val="en-US" w:eastAsia="zh-CN"/>
        </w:rPr>
        <w:t>mitigation method</w:t>
      </w:r>
      <w:r>
        <w:rPr>
          <w:b/>
          <w:bCs/>
          <w:sz w:val="22"/>
          <w:szCs w:val="22"/>
          <w:lang w:val="en-US" w:eastAsia="zh-CN"/>
        </w:rPr>
        <w:t>, e.g., guard-band, may be</w:t>
      </w:r>
      <w:r w:rsidRPr="0019112D">
        <w:rPr>
          <w:rFonts w:hint="eastAsia"/>
          <w:b/>
          <w:bCs/>
          <w:sz w:val="22"/>
          <w:szCs w:val="22"/>
          <w:lang w:val="en-US" w:eastAsia="zh-CN"/>
        </w:rPr>
        <w:t xml:space="preserve"> needed for </w:t>
      </w:r>
      <w:r>
        <w:rPr>
          <w:b/>
          <w:bCs/>
          <w:sz w:val="22"/>
          <w:szCs w:val="22"/>
          <w:lang w:val="en-US" w:eastAsia="zh-CN"/>
        </w:rPr>
        <w:t>ensuring</w:t>
      </w:r>
      <w:r>
        <w:rPr>
          <w:rFonts w:hint="eastAsia"/>
          <w:b/>
          <w:bCs/>
          <w:sz w:val="22"/>
          <w:szCs w:val="22"/>
          <w:lang w:val="en-US" w:eastAsia="zh-CN"/>
        </w:rPr>
        <w:t xml:space="preserve"> </w:t>
      </w:r>
      <w:r w:rsidRPr="0019112D">
        <w:rPr>
          <w:b/>
          <w:bCs/>
          <w:sz w:val="22"/>
          <w:szCs w:val="22"/>
          <w:lang w:val="en-US" w:eastAsia="zh-CN"/>
        </w:rPr>
        <w:t>coexistence.</w:t>
      </w:r>
    </w:p>
    <w:p w14:paraId="6DA6E9A6" w14:textId="77777777" w:rsidR="000064A1" w:rsidRDefault="000064A1" w:rsidP="00324BC1">
      <w:pPr>
        <w:pStyle w:val="NoSpacing"/>
        <w:rPr>
          <w:b/>
          <w:bCs/>
          <w:sz w:val="22"/>
          <w:szCs w:val="22"/>
          <w:lang w:val="en-US" w:eastAsia="zh-CN"/>
        </w:rPr>
      </w:pPr>
    </w:p>
    <w:p w14:paraId="354AA116" w14:textId="77777777" w:rsidR="000064A1" w:rsidRPr="00A83CBF" w:rsidRDefault="000064A1" w:rsidP="000064A1">
      <w:pPr>
        <w:jc w:val="both"/>
        <w:rPr>
          <w:b/>
          <w:bCs/>
          <w:sz w:val="22"/>
          <w:szCs w:val="22"/>
          <w:lang w:eastAsia="zh-CN"/>
        </w:rPr>
      </w:pPr>
      <w:r w:rsidRPr="00A83CBF">
        <w:rPr>
          <w:rFonts w:hint="eastAsia"/>
          <w:b/>
          <w:bCs/>
          <w:sz w:val="22"/>
          <w:szCs w:val="22"/>
          <w:lang w:eastAsia="zh-CN"/>
        </w:rPr>
        <w:t xml:space="preserve">Observation </w:t>
      </w:r>
      <w:r>
        <w:rPr>
          <w:b/>
          <w:bCs/>
          <w:sz w:val="22"/>
          <w:szCs w:val="22"/>
          <w:lang w:eastAsia="zh-CN"/>
        </w:rPr>
        <w:t>4</w:t>
      </w:r>
      <w:r w:rsidRPr="00A83CBF">
        <w:rPr>
          <w:rFonts w:hint="eastAsia"/>
          <w:b/>
          <w:bCs/>
          <w:sz w:val="22"/>
          <w:szCs w:val="22"/>
          <w:lang w:eastAsia="zh-CN"/>
        </w:rPr>
        <w:t xml:space="preserve">: </w:t>
      </w:r>
      <w:r>
        <w:rPr>
          <w:b/>
          <w:bCs/>
          <w:sz w:val="22"/>
          <w:szCs w:val="22"/>
          <w:lang w:eastAsia="zh-CN"/>
        </w:rPr>
        <w:t>F</w:t>
      </w:r>
      <w:r w:rsidRPr="00A83CBF">
        <w:rPr>
          <w:b/>
          <w:bCs/>
          <w:sz w:val="22"/>
          <w:szCs w:val="22"/>
          <w:lang w:eastAsia="zh-CN"/>
        </w:rPr>
        <w:t>or NR UL interfering to D2R</w:t>
      </w:r>
      <w:r w:rsidRPr="00A83CBF">
        <w:rPr>
          <w:rFonts w:hint="eastAsia"/>
          <w:b/>
          <w:bCs/>
          <w:sz w:val="22"/>
          <w:szCs w:val="22"/>
          <w:lang w:eastAsia="zh-CN"/>
        </w:rPr>
        <w:t xml:space="preserve"> scenario, </w:t>
      </w:r>
      <w:r w:rsidRPr="00191D96">
        <w:rPr>
          <w:b/>
          <w:bCs/>
          <w:sz w:val="22"/>
          <w:szCs w:val="22"/>
          <w:lang w:eastAsia="zh-CN"/>
        </w:rPr>
        <w:t xml:space="preserve">the 5-ile and 50-ile SINR performance degradation for device c is around 1dB. While for device 2b, the performance degradation is up to 6.7dB. </w:t>
      </w:r>
    </w:p>
    <w:p w14:paraId="428DB4F6" w14:textId="77777777" w:rsidR="000064A1" w:rsidRDefault="000064A1" w:rsidP="000064A1">
      <w:pPr>
        <w:pStyle w:val="NoSpacing"/>
        <w:rPr>
          <w:b/>
          <w:color w:val="000000"/>
          <w:sz w:val="22"/>
        </w:rPr>
      </w:pPr>
      <w:r w:rsidRPr="00B163D0">
        <w:rPr>
          <w:b/>
          <w:color w:val="000000"/>
          <w:sz w:val="22"/>
        </w:rPr>
        <w:t xml:space="preserve">Proposal 4: </w:t>
      </w:r>
      <w:r>
        <w:rPr>
          <w:rFonts w:hint="eastAsia"/>
          <w:b/>
          <w:color w:val="000000"/>
          <w:sz w:val="22"/>
          <w:lang w:eastAsia="zh-CN"/>
        </w:rPr>
        <w:t>Assuming legacy BS ACS is applied for reader, i</w:t>
      </w:r>
      <w:r w:rsidRPr="00B163D0">
        <w:rPr>
          <w:b/>
          <w:color w:val="000000"/>
          <w:sz w:val="22"/>
        </w:rPr>
        <w:t xml:space="preserve">n the NR UL interfering with D2R scenario, the absolute D2R SINR curves with ACI </w:t>
      </w:r>
      <w:r w:rsidRPr="00B163D0">
        <w:rPr>
          <w:rFonts w:hint="eastAsia"/>
          <w:b/>
          <w:color w:val="000000"/>
          <w:sz w:val="22"/>
          <w:lang w:eastAsia="zh-CN"/>
        </w:rPr>
        <w:t xml:space="preserve">can be referred </w:t>
      </w:r>
      <w:r w:rsidRPr="00B163D0">
        <w:rPr>
          <w:b/>
          <w:color w:val="000000"/>
          <w:sz w:val="22"/>
        </w:rPr>
        <w:t>to assess if performance remains within the acceptable range. If not, a guard band is required.</w:t>
      </w:r>
    </w:p>
    <w:p w14:paraId="775B83EC" w14:textId="77777777" w:rsidR="000064A1" w:rsidRDefault="000064A1" w:rsidP="000064A1">
      <w:pPr>
        <w:pStyle w:val="NoSpacing"/>
        <w:rPr>
          <w:b/>
          <w:color w:val="000000"/>
          <w:sz w:val="22"/>
        </w:rPr>
      </w:pPr>
    </w:p>
    <w:p w14:paraId="282DFC1B" w14:textId="77777777" w:rsidR="00AB0D97" w:rsidRPr="00191D96" w:rsidRDefault="00AB0D97" w:rsidP="00AB0D97">
      <w:pPr>
        <w:jc w:val="both"/>
        <w:rPr>
          <w:b/>
          <w:bCs/>
          <w:sz w:val="22"/>
          <w:szCs w:val="22"/>
          <w:lang w:eastAsia="zh-CN"/>
        </w:rPr>
      </w:pPr>
      <w:r w:rsidRPr="00191D96">
        <w:rPr>
          <w:b/>
          <w:bCs/>
          <w:sz w:val="22"/>
          <w:szCs w:val="22"/>
          <w:lang w:eastAsia="zh-CN"/>
        </w:rPr>
        <w:t xml:space="preserve">Observation </w:t>
      </w:r>
      <w:r>
        <w:rPr>
          <w:b/>
          <w:bCs/>
          <w:sz w:val="22"/>
          <w:szCs w:val="22"/>
          <w:lang w:eastAsia="zh-CN"/>
        </w:rPr>
        <w:t>5</w:t>
      </w:r>
      <w:r w:rsidRPr="00191D96">
        <w:rPr>
          <w:b/>
          <w:bCs/>
          <w:sz w:val="22"/>
          <w:szCs w:val="22"/>
          <w:lang w:eastAsia="zh-CN"/>
        </w:rPr>
        <w:t xml:space="preserve">: In the NR DL interfering to R2D scenario, for co-located case, the performance degradation is around 1dB. For non-co-located case, the edge performance degradation is large for both device 2b and device c. </w:t>
      </w:r>
      <w:r>
        <w:rPr>
          <w:rFonts w:hint="eastAsia"/>
          <w:b/>
          <w:bCs/>
          <w:sz w:val="22"/>
          <w:szCs w:val="22"/>
          <w:lang w:eastAsia="zh-CN"/>
        </w:rPr>
        <w:t>H</w:t>
      </w:r>
      <w:r>
        <w:rPr>
          <w:b/>
          <w:bCs/>
          <w:sz w:val="22"/>
          <w:szCs w:val="22"/>
          <w:lang w:eastAsia="zh-CN"/>
        </w:rPr>
        <w:t>e</w:t>
      </w:r>
      <w:r>
        <w:rPr>
          <w:rFonts w:hint="eastAsia"/>
          <w:b/>
          <w:bCs/>
          <w:sz w:val="22"/>
          <w:szCs w:val="22"/>
          <w:lang w:eastAsia="zh-CN"/>
        </w:rPr>
        <w:t xml:space="preserve">re we </w:t>
      </w:r>
      <w:r>
        <w:rPr>
          <w:b/>
          <w:bCs/>
          <w:sz w:val="22"/>
          <w:szCs w:val="22"/>
          <w:lang w:eastAsia="zh-CN"/>
        </w:rPr>
        <w:t>assume</w:t>
      </w:r>
      <w:r>
        <w:rPr>
          <w:rFonts w:hint="eastAsia"/>
          <w:b/>
          <w:bCs/>
          <w:sz w:val="22"/>
          <w:szCs w:val="22"/>
          <w:lang w:eastAsia="zh-CN"/>
        </w:rPr>
        <w:t xml:space="preserve"> </w:t>
      </w:r>
      <w:r w:rsidRPr="0044443D">
        <w:rPr>
          <w:rFonts w:hint="eastAsia"/>
          <w:b/>
          <w:bCs/>
          <w:sz w:val="22"/>
          <w:szCs w:val="22"/>
          <w:lang w:eastAsia="zh-CN"/>
        </w:rPr>
        <w:t xml:space="preserve">legacy TN BS ACLR is applied for reader, 30dB and 35dB ACS are applied for </w:t>
      </w:r>
      <w:r w:rsidRPr="0044443D">
        <w:rPr>
          <w:b/>
          <w:bCs/>
          <w:sz w:val="22"/>
          <w:szCs w:val="22"/>
          <w:lang w:eastAsia="zh-CN"/>
        </w:rPr>
        <w:t>device</w:t>
      </w:r>
      <w:r w:rsidRPr="0044443D">
        <w:rPr>
          <w:rFonts w:hint="eastAsia"/>
          <w:b/>
          <w:bCs/>
          <w:sz w:val="22"/>
          <w:szCs w:val="22"/>
          <w:lang w:eastAsia="zh-CN"/>
        </w:rPr>
        <w:t xml:space="preserve"> 2b and </w:t>
      </w:r>
      <w:r w:rsidRPr="0044443D">
        <w:rPr>
          <w:b/>
          <w:bCs/>
          <w:sz w:val="22"/>
          <w:szCs w:val="22"/>
          <w:lang w:eastAsia="zh-CN"/>
        </w:rPr>
        <w:t>device</w:t>
      </w:r>
      <w:r w:rsidRPr="0044443D">
        <w:rPr>
          <w:rFonts w:hint="eastAsia"/>
          <w:b/>
          <w:bCs/>
          <w:sz w:val="22"/>
          <w:szCs w:val="22"/>
          <w:lang w:eastAsia="zh-CN"/>
        </w:rPr>
        <w:t xml:space="preserve"> c respectively.</w:t>
      </w:r>
    </w:p>
    <w:p w14:paraId="1761FDFB" w14:textId="072D7194" w:rsidR="00AB0D97" w:rsidRDefault="00AB0D97" w:rsidP="00AB0D97">
      <w:pPr>
        <w:pStyle w:val="NoSpacing"/>
        <w:rPr>
          <w:b/>
          <w:bCs/>
          <w:sz w:val="22"/>
          <w:szCs w:val="22"/>
          <w:lang w:val="en-US" w:eastAsia="zh-CN"/>
        </w:rPr>
      </w:pPr>
      <w:r w:rsidRPr="00191D96">
        <w:rPr>
          <w:b/>
          <w:bCs/>
          <w:sz w:val="22"/>
          <w:szCs w:val="22"/>
          <w:lang w:eastAsia="zh-CN"/>
        </w:rPr>
        <w:t xml:space="preserve">Proposal </w:t>
      </w:r>
      <w:r>
        <w:rPr>
          <w:rFonts w:hint="eastAsia"/>
          <w:b/>
          <w:bCs/>
          <w:sz w:val="22"/>
          <w:szCs w:val="22"/>
          <w:lang w:eastAsia="zh-CN"/>
        </w:rPr>
        <w:t>5</w:t>
      </w:r>
      <w:r w:rsidRPr="00191D96">
        <w:rPr>
          <w:b/>
          <w:bCs/>
          <w:sz w:val="22"/>
          <w:szCs w:val="22"/>
          <w:lang w:eastAsia="zh-CN"/>
        </w:rPr>
        <w:t xml:space="preserve">: </w:t>
      </w:r>
      <w:r>
        <w:rPr>
          <w:rFonts w:hint="eastAsia"/>
          <w:b/>
          <w:color w:val="000000"/>
          <w:sz w:val="22"/>
          <w:lang w:eastAsia="zh-CN"/>
        </w:rPr>
        <w:t xml:space="preserve">Assuming legacy BS ACLR is applied for reader, and </w:t>
      </w:r>
      <w:r>
        <w:rPr>
          <w:b/>
          <w:color w:val="000000"/>
          <w:sz w:val="22"/>
          <w:lang w:eastAsia="zh-CN"/>
        </w:rPr>
        <w:t>legacy</w:t>
      </w:r>
      <w:r>
        <w:rPr>
          <w:rFonts w:hint="eastAsia"/>
          <w:b/>
          <w:color w:val="000000"/>
          <w:sz w:val="22"/>
          <w:lang w:eastAsia="zh-CN"/>
        </w:rPr>
        <w:t xml:space="preserve"> UE ACS is applied for </w:t>
      </w:r>
      <w:r>
        <w:rPr>
          <w:b/>
          <w:color w:val="000000"/>
          <w:sz w:val="22"/>
          <w:lang w:eastAsia="zh-CN"/>
        </w:rPr>
        <w:t>device</w:t>
      </w:r>
      <w:r>
        <w:rPr>
          <w:rFonts w:hint="eastAsia"/>
          <w:b/>
          <w:color w:val="000000"/>
          <w:sz w:val="22"/>
          <w:lang w:eastAsia="zh-CN"/>
        </w:rPr>
        <w:t xml:space="preserve"> 2b/c,</w:t>
      </w:r>
      <w:r w:rsidRPr="0076590E">
        <w:rPr>
          <w:b/>
          <w:bCs/>
          <w:sz w:val="22"/>
          <w:szCs w:val="22"/>
          <w:lang w:eastAsia="zh-CN"/>
        </w:rPr>
        <w:t xml:space="preserve"> </w:t>
      </w:r>
      <w:r>
        <w:rPr>
          <w:rFonts w:hint="eastAsia"/>
          <w:b/>
          <w:bCs/>
          <w:sz w:val="22"/>
          <w:szCs w:val="22"/>
          <w:lang w:eastAsia="zh-CN"/>
        </w:rPr>
        <w:t>i</w:t>
      </w:r>
      <w:r w:rsidRPr="00191D96">
        <w:rPr>
          <w:b/>
          <w:bCs/>
          <w:sz w:val="22"/>
          <w:szCs w:val="22"/>
          <w:lang w:eastAsia="zh-CN"/>
        </w:rPr>
        <w:t xml:space="preserve">n the NR DL interfering to R2D scenario, the absolute R2D SINR curves with ACI can </w:t>
      </w:r>
      <w:r w:rsidRPr="00191D96">
        <w:rPr>
          <w:b/>
          <w:bCs/>
          <w:sz w:val="22"/>
          <w:szCs w:val="22"/>
          <w:lang w:eastAsia="zh-CN"/>
        </w:rPr>
        <w:lastRenderedPageBreak/>
        <w:t>be referred to assess if performance remains within the acceptable range. If not, a guard band is required.</w:t>
      </w:r>
    </w:p>
    <w:p w14:paraId="00607955" w14:textId="5D419B23" w:rsidR="00B9565E" w:rsidRPr="009428FF" w:rsidRDefault="00B9565E" w:rsidP="00B9565E">
      <w:pPr>
        <w:keepNext/>
        <w:keepLines/>
        <w:pBdr>
          <w:top w:val="single" w:sz="12" w:space="3" w:color="auto"/>
        </w:pBdr>
        <w:spacing w:before="240"/>
        <w:outlineLvl w:val="0"/>
        <w:rPr>
          <w:sz w:val="36"/>
          <w:lang w:val="en-US"/>
        </w:rPr>
      </w:pPr>
      <w:proofErr w:type="gramStart"/>
      <w:r w:rsidRPr="009428FF">
        <w:rPr>
          <w:sz w:val="36"/>
          <w:lang w:val="en-US" w:eastAsia="zh-CN"/>
        </w:rPr>
        <w:t xml:space="preserve">4  </w:t>
      </w:r>
      <w:r w:rsidRPr="009428FF">
        <w:rPr>
          <w:sz w:val="36"/>
          <w:lang w:val="en-US"/>
        </w:rPr>
        <w:t>Reference</w:t>
      </w:r>
      <w:proofErr w:type="gramEnd"/>
    </w:p>
    <w:p w14:paraId="101B6F66" w14:textId="4AD0196C" w:rsidR="00B9565E" w:rsidRDefault="00B9565E" w:rsidP="00B9565E">
      <w:pPr>
        <w:spacing w:after="120"/>
        <w:ind w:left="1985" w:hanging="1985"/>
        <w:jc w:val="both"/>
        <w:rPr>
          <w:lang w:eastAsia="zh-CN"/>
        </w:rPr>
      </w:pPr>
      <w:r w:rsidRPr="00BA1A9C">
        <w:rPr>
          <w:lang w:eastAsia="zh-CN"/>
        </w:rPr>
        <w:t xml:space="preserve">[1] </w:t>
      </w:r>
      <w:r w:rsidR="00C16295" w:rsidRPr="00C16295">
        <w:rPr>
          <w:lang w:eastAsia="zh-CN"/>
        </w:rPr>
        <w:t>R4-2523061</w:t>
      </w:r>
      <w:r w:rsidR="00C16295">
        <w:rPr>
          <w:rFonts w:hint="eastAsia"/>
          <w:lang w:eastAsia="zh-CN"/>
        </w:rPr>
        <w:t xml:space="preserve"> </w:t>
      </w:r>
      <w:r w:rsidR="00C16295" w:rsidRPr="00C16295">
        <w:rPr>
          <w:lang w:eastAsia="zh-CN"/>
        </w:rPr>
        <w:t>WF for [117][321] Study of A-IoT for outdoor</w:t>
      </w:r>
    </w:p>
    <w:p w14:paraId="078D5468" w14:textId="77777777" w:rsidR="00B9565E" w:rsidRDefault="00B9565E" w:rsidP="00B9565E">
      <w:pPr>
        <w:spacing w:after="120"/>
        <w:ind w:left="1985" w:hanging="1985"/>
        <w:jc w:val="both"/>
        <w:rPr>
          <w:lang w:eastAsia="zh-CN"/>
        </w:rPr>
      </w:pPr>
    </w:p>
    <w:p w14:paraId="53EBCC0A" w14:textId="77777777" w:rsidR="00B9565E" w:rsidRDefault="00B9565E" w:rsidP="00B9565E">
      <w:pPr>
        <w:spacing w:after="120"/>
        <w:ind w:left="1985" w:hanging="1985"/>
        <w:jc w:val="both"/>
        <w:rPr>
          <w:lang w:eastAsia="zh-CN"/>
        </w:rPr>
      </w:pPr>
    </w:p>
    <w:sectPr w:rsidR="00B956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F399" w14:textId="77777777" w:rsidR="00392466" w:rsidRDefault="00392466" w:rsidP="009C5527">
      <w:pPr>
        <w:spacing w:after="0"/>
      </w:pPr>
      <w:r>
        <w:separator/>
      </w:r>
    </w:p>
  </w:endnote>
  <w:endnote w:type="continuationSeparator" w:id="0">
    <w:p w14:paraId="1C48E82F" w14:textId="77777777" w:rsidR="00392466" w:rsidRDefault="00392466" w:rsidP="009C5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10F2" w14:textId="77777777" w:rsidR="00392466" w:rsidRDefault="00392466" w:rsidP="009C5527">
      <w:pPr>
        <w:spacing w:after="0"/>
      </w:pPr>
      <w:r>
        <w:separator/>
      </w:r>
    </w:p>
  </w:footnote>
  <w:footnote w:type="continuationSeparator" w:id="0">
    <w:p w14:paraId="151A3710" w14:textId="77777777" w:rsidR="00392466" w:rsidRDefault="00392466" w:rsidP="009C55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58F"/>
    <w:multiLevelType w:val="hybridMultilevel"/>
    <w:tmpl w:val="3D24F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53240"/>
    <w:multiLevelType w:val="hybridMultilevel"/>
    <w:tmpl w:val="7888628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33AF5"/>
    <w:multiLevelType w:val="hybridMultilevel"/>
    <w:tmpl w:val="0DA60A14"/>
    <w:lvl w:ilvl="0" w:tplc="20E8EF6E">
      <w:start w:val="1"/>
      <w:numFmt w:val="bullet"/>
      <w:lvlText w:val="•"/>
      <w:lvlJc w:val="left"/>
      <w:pPr>
        <w:tabs>
          <w:tab w:val="num" w:pos="720"/>
        </w:tabs>
        <w:ind w:left="720" w:hanging="360"/>
      </w:pPr>
      <w:rPr>
        <w:rFonts w:ascii="Arial" w:hAnsi="Arial" w:hint="default"/>
      </w:rPr>
    </w:lvl>
    <w:lvl w:ilvl="1" w:tplc="F0E6341C" w:tentative="1">
      <w:start w:val="1"/>
      <w:numFmt w:val="bullet"/>
      <w:lvlText w:val="•"/>
      <w:lvlJc w:val="left"/>
      <w:pPr>
        <w:tabs>
          <w:tab w:val="num" w:pos="1440"/>
        </w:tabs>
        <w:ind w:left="1440" w:hanging="360"/>
      </w:pPr>
      <w:rPr>
        <w:rFonts w:ascii="Arial" w:hAnsi="Arial" w:hint="default"/>
      </w:rPr>
    </w:lvl>
    <w:lvl w:ilvl="2" w:tplc="995E1BEA" w:tentative="1">
      <w:start w:val="1"/>
      <w:numFmt w:val="bullet"/>
      <w:lvlText w:val="•"/>
      <w:lvlJc w:val="left"/>
      <w:pPr>
        <w:tabs>
          <w:tab w:val="num" w:pos="2160"/>
        </w:tabs>
        <w:ind w:left="2160" w:hanging="360"/>
      </w:pPr>
      <w:rPr>
        <w:rFonts w:ascii="Arial" w:hAnsi="Arial" w:hint="default"/>
      </w:rPr>
    </w:lvl>
    <w:lvl w:ilvl="3" w:tplc="3670B0DE" w:tentative="1">
      <w:start w:val="1"/>
      <w:numFmt w:val="bullet"/>
      <w:lvlText w:val="•"/>
      <w:lvlJc w:val="left"/>
      <w:pPr>
        <w:tabs>
          <w:tab w:val="num" w:pos="2880"/>
        </w:tabs>
        <w:ind w:left="2880" w:hanging="360"/>
      </w:pPr>
      <w:rPr>
        <w:rFonts w:ascii="Arial" w:hAnsi="Arial" w:hint="default"/>
      </w:rPr>
    </w:lvl>
    <w:lvl w:ilvl="4" w:tplc="B6E4B5EE" w:tentative="1">
      <w:start w:val="1"/>
      <w:numFmt w:val="bullet"/>
      <w:lvlText w:val="•"/>
      <w:lvlJc w:val="left"/>
      <w:pPr>
        <w:tabs>
          <w:tab w:val="num" w:pos="3600"/>
        </w:tabs>
        <w:ind w:left="3600" w:hanging="360"/>
      </w:pPr>
      <w:rPr>
        <w:rFonts w:ascii="Arial" w:hAnsi="Arial" w:hint="default"/>
      </w:rPr>
    </w:lvl>
    <w:lvl w:ilvl="5" w:tplc="1A685202" w:tentative="1">
      <w:start w:val="1"/>
      <w:numFmt w:val="bullet"/>
      <w:lvlText w:val="•"/>
      <w:lvlJc w:val="left"/>
      <w:pPr>
        <w:tabs>
          <w:tab w:val="num" w:pos="4320"/>
        </w:tabs>
        <w:ind w:left="4320" w:hanging="360"/>
      </w:pPr>
      <w:rPr>
        <w:rFonts w:ascii="Arial" w:hAnsi="Arial" w:hint="default"/>
      </w:rPr>
    </w:lvl>
    <w:lvl w:ilvl="6" w:tplc="96D27226" w:tentative="1">
      <w:start w:val="1"/>
      <w:numFmt w:val="bullet"/>
      <w:lvlText w:val="•"/>
      <w:lvlJc w:val="left"/>
      <w:pPr>
        <w:tabs>
          <w:tab w:val="num" w:pos="5040"/>
        </w:tabs>
        <w:ind w:left="5040" w:hanging="360"/>
      </w:pPr>
      <w:rPr>
        <w:rFonts w:ascii="Arial" w:hAnsi="Arial" w:hint="default"/>
      </w:rPr>
    </w:lvl>
    <w:lvl w:ilvl="7" w:tplc="BCAE15B6" w:tentative="1">
      <w:start w:val="1"/>
      <w:numFmt w:val="bullet"/>
      <w:lvlText w:val="•"/>
      <w:lvlJc w:val="left"/>
      <w:pPr>
        <w:tabs>
          <w:tab w:val="num" w:pos="5760"/>
        </w:tabs>
        <w:ind w:left="5760" w:hanging="360"/>
      </w:pPr>
      <w:rPr>
        <w:rFonts w:ascii="Arial" w:hAnsi="Arial" w:hint="default"/>
      </w:rPr>
    </w:lvl>
    <w:lvl w:ilvl="8" w:tplc="472491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983847"/>
    <w:multiLevelType w:val="hybridMultilevel"/>
    <w:tmpl w:val="6350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85CB5"/>
    <w:multiLevelType w:val="hybridMultilevel"/>
    <w:tmpl w:val="BAFCE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D006BE"/>
    <w:multiLevelType w:val="hybridMultilevel"/>
    <w:tmpl w:val="948A06E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9A724B"/>
    <w:multiLevelType w:val="hybridMultilevel"/>
    <w:tmpl w:val="05003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B04362"/>
    <w:multiLevelType w:val="hybridMultilevel"/>
    <w:tmpl w:val="7032C5C4"/>
    <w:lvl w:ilvl="0" w:tplc="84505364">
      <w:start w:val="1"/>
      <w:numFmt w:val="bullet"/>
      <w:lvlText w:val="•"/>
      <w:lvlJc w:val="left"/>
      <w:pPr>
        <w:tabs>
          <w:tab w:val="num" w:pos="720"/>
        </w:tabs>
        <w:ind w:left="720" w:hanging="360"/>
      </w:pPr>
      <w:rPr>
        <w:rFonts w:ascii="Arial" w:hAnsi="Arial" w:hint="default"/>
      </w:rPr>
    </w:lvl>
    <w:lvl w:ilvl="1" w:tplc="99F61F80" w:tentative="1">
      <w:start w:val="1"/>
      <w:numFmt w:val="bullet"/>
      <w:lvlText w:val="•"/>
      <w:lvlJc w:val="left"/>
      <w:pPr>
        <w:tabs>
          <w:tab w:val="num" w:pos="1440"/>
        </w:tabs>
        <w:ind w:left="1440" w:hanging="360"/>
      </w:pPr>
      <w:rPr>
        <w:rFonts w:ascii="Arial" w:hAnsi="Arial" w:hint="default"/>
      </w:rPr>
    </w:lvl>
    <w:lvl w:ilvl="2" w:tplc="FB20A170" w:tentative="1">
      <w:start w:val="1"/>
      <w:numFmt w:val="bullet"/>
      <w:lvlText w:val="•"/>
      <w:lvlJc w:val="left"/>
      <w:pPr>
        <w:tabs>
          <w:tab w:val="num" w:pos="2160"/>
        </w:tabs>
        <w:ind w:left="2160" w:hanging="360"/>
      </w:pPr>
      <w:rPr>
        <w:rFonts w:ascii="Arial" w:hAnsi="Arial" w:hint="default"/>
      </w:rPr>
    </w:lvl>
    <w:lvl w:ilvl="3" w:tplc="CF20ABF0" w:tentative="1">
      <w:start w:val="1"/>
      <w:numFmt w:val="bullet"/>
      <w:lvlText w:val="•"/>
      <w:lvlJc w:val="left"/>
      <w:pPr>
        <w:tabs>
          <w:tab w:val="num" w:pos="2880"/>
        </w:tabs>
        <w:ind w:left="2880" w:hanging="360"/>
      </w:pPr>
      <w:rPr>
        <w:rFonts w:ascii="Arial" w:hAnsi="Arial" w:hint="default"/>
      </w:rPr>
    </w:lvl>
    <w:lvl w:ilvl="4" w:tplc="982AF824" w:tentative="1">
      <w:start w:val="1"/>
      <w:numFmt w:val="bullet"/>
      <w:lvlText w:val="•"/>
      <w:lvlJc w:val="left"/>
      <w:pPr>
        <w:tabs>
          <w:tab w:val="num" w:pos="3600"/>
        </w:tabs>
        <w:ind w:left="3600" w:hanging="360"/>
      </w:pPr>
      <w:rPr>
        <w:rFonts w:ascii="Arial" w:hAnsi="Arial" w:hint="default"/>
      </w:rPr>
    </w:lvl>
    <w:lvl w:ilvl="5" w:tplc="1984534A" w:tentative="1">
      <w:start w:val="1"/>
      <w:numFmt w:val="bullet"/>
      <w:lvlText w:val="•"/>
      <w:lvlJc w:val="left"/>
      <w:pPr>
        <w:tabs>
          <w:tab w:val="num" w:pos="4320"/>
        </w:tabs>
        <w:ind w:left="4320" w:hanging="360"/>
      </w:pPr>
      <w:rPr>
        <w:rFonts w:ascii="Arial" w:hAnsi="Arial" w:hint="default"/>
      </w:rPr>
    </w:lvl>
    <w:lvl w:ilvl="6" w:tplc="C8CA6284" w:tentative="1">
      <w:start w:val="1"/>
      <w:numFmt w:val="bullet"/>
      <w:lvlText w:val="•"/>
      <w:lvlJc w:val="left"/>
      <w:pPr>
        <w:tabs>
          <w:tab w:val="num" w:pos="5040"/>
        </w:tabs>
        <w:ind w:left="5040" w:hanging="360"/>
      </w:pPr>
      <w:rPr>
        <w:rFonts w:ascii="Arial" w:hAnsi="Arial" w:hint="default"/>
      </w:rPr>
    </w:lvl>
    <w:lvl w:ilvl="7" w:tplc="B606B5AA" w:tentative="1">
      <w:start w:val="1"/>
      <w:numFmt w:val="bullet"/>
      <w:lvlText w:val="•"/>
      <w:lvlJc w:val="left"/>
      <w:pPr>
        <w:tabs>
          <w:tab w:val="num" w:pos="5760"/>
        </w:tabs>
        <w:ind w:left="5760" w:hanging="360"/>
      </w:pPr>
      <w:rPr>
        <w:rFonts w:ascii="Arial" w:hAnsi="Arial" w:hint="default"/>
      </w:rPr>
    </w:lvl>
    <w:lvl w:ilvl="8" w:tplc="E752BB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34A06B3"/>
    <w:multiLevelType w:val="hybridMultilevel"/>
    <w:tmpl w:val="7888628C"/>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768588F"/>
    <w:multiLevelType w:val="hybridMultilevel"/>
    <w:tmpl w:val="D3C02D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4C05C1"/>
    <w:multiLevelType w:val="hybridMultilevel"/>
    <w:tmpl w:val="FFF0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E35DD6"/>
    <w:multiLevelType w:val="hybridMultilevel"/>
    <w:tmpl w:val="243C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33641A"/>
    <w:multiLevelType w:val="hybridMultilevel"/>
    <w:tmpl w:val="7888628C"/>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FDB4A65"/>
    <w:multiLevelType w:val="hybridMultilevel"/>
    <w:tmpl w:val="972CF6B2"/>
    <w:lvl w:ilvl="0" w:tplc="A426C5E8">
      <w:start w:val="1"/>
      <w:numFmt w:val="bullet"/>
      <w:lvlText w:val="•"/>
      <w:lvlJc w:val="left"/>
      <w:pPr>
        <w:tabs>
          <w:tab w:val="num" w:pos="720"/>
        </w:tabs>
        <w:ind w:left="720" w:hanging="360"/>
      </w:pPr>
      <w:rPr>
        <w:rFonts w:ascii="Arial" w:hAnsi="Arial" w:hint="default"/>
      </w:rPr>
    </w:lvl>
    <w:lvl w:ilvl="1" w:tplc="F008E37E">
      <w:start w:val="1"/>
      <w:numFmt w:val="bullet"/>
      <w:lvlText w:val="•"/>
      <w:lvlJc w:val="left"/>
      <w:pPr>
        <w:tabs>
          <w:tab w:val="num" w:pos="1440"/>
        </w:tabs>
        <w:ind w:left="1440" w:hanging="360"/>
      </w:pPr>
      <w:rPr>
        <w:rFonts w:ascii="Arial" w:hAnsi="Arial" w:hint="default"/>
      </w:rPr>
    </w:lvl>
    <w:lvl w:ilvl="2" w:tplc="1A14E7FA" w:tentative="1">
      <w:start w:val="1"/>
      <w:numFmt w:val="bullet"/>
      <w:lvlText w:val="•"/>
      <w:lvlJc w:val="left"/>
      <w:pPr>
        <w:tabs>
          <w:tab w:val="num" w:pos="2160"/>
        </w:tabs>
        <w:ind w:left="2160" w:hanging="360"/>
      </w:pPr>
      <w:rPr>
        <w:rFonts w:ascii="Arial" w:hAnsi="Arial" w:hint="default"/>
      </w:rPr>
    </w:lvl>
    <w:lvl w:ilvl="3" w:tplc="27C62B60" w:tentative="1">
      <w:start w:val="1"/>
      <w:numFmt w:val="bullet"/>
      <w:lvlText w:val="•"/>
      <w:lvlJc w:val="left"/>
      <w:pPr>
        <w:tabs>
          <w:tab w:val="num" w:pos="2880"/>
        </w:tabs>
        <w:ind w:left="2880" w:hanging="360"/>
      </w:pPr>
      <w:rPr>
        <w:rFonts w:ascii="Arial" w:hAnsi="Arial" w:hint="default"/>
      </w:rPr>
    </w:lvl>
    <w:lvl w:ilvl="4" w:tplc="75A82DBE" w:tentative="1">
      <w:start w:val="1"/>
      <w:numFmt w:val="bullet"/>
      <w:lvlText w:val="•"/>
      <w:lvlJc w:val="left"/>
      <w:pPr>
        <w:tabs>
          <w:tab w:val="num" w:pos="3600"/>
        </w:tabs>
        <w:ind w:left="3600" w:hanging="360"/>
      </w:pPr>
      <w:rPr>
        <w:rFonts w:ascii="Arial" w:hAnsi="Arial" w:hint="default"/>
      </w:rPr>
    </w:lvl>
    <w:lvl w:ilvl="5" w:tplc="22E4027E" w:tentative="1">
      <w:start w:val="1"/>
      <w:numFmt w:val="bullet"/>
      <w:lvlText w:val="•"/>
      <w:lvlJc w:val="left"/>
      <w:pPr>
        <w:tabs>
          <w:tab w:val="num" w:pos="4320"/>
        </w:tabs>
        <w:ind w:left="4320" w:hanging="360"/>
      </w:pPr>
      <w:rPr>
        <w:rFonts w:ascii="Arial" w:hAnsi="Arial" w:hint="default"/>
      </w:rPr>
    </w:lvl>
    <w:lvl w:ilvl="6" w:tplc="014ACAE6" w:tentative="1">
      <w:start w:val="1"/>
      <w:numFmt w:val="bullet"/>
      <w:lvlText w:val="•"/>
      <w:lvlJc w:val="left"/>
      <w:pPr>
        <w:tabs>
          <w:tab w:val="num" w:pos="5040"/>
        </w:tabs>
        <w:ind w:left="5040" w:hanging="360"/>
      </w:pPr>
      <w:rPr>
        <w:rFonts w:ascii="Arial" w:hAnsi="Arial" w:hint="default"/>
      </w:rPr>
    </w:lvl>
    <w:lvl w:ilvl="7" w:tplc="7D7EE608" w:tentative="1">
      <w:start w:val="1"/>
      <w:numFmt w:val="bullet"/>
      <w:lvlText w:val="•"/>
      <w:lvlJc w:val="left"/>
      <w:pPr>
        <w:tabs>
          <w:tab w:val="num" w:pos="5760"/>
        </w:tabs>
        <w:ind w:left="5760" w:hanging="360"/>
      </w:pPr>
      <w:rPr>
        <w:rFonts w:ascii="Arial" w:hAnsi="Arial" w:hint="default"/>
      </w:rPr>
    </w:lvl>
    <w:lvl w:ilvl="8" w:tplc="50869722" w:tentative="1">
      <w:start w:val="1"/>
      <w:numFmt w:val="bullet"/>
      <w:lvlText w:val="•"/>
      <w:lvlJc w:val="left"/>
      <w:pPr>
        <w:tabs>
          <w:tab w:val="num" w:pos="6480"/>
        </w:tabs>
        <w:ind w:left="6480" w:hanging="360"/>
      </w:pPr>
      <w:rPr>
        <w:rFonts w:ascii="Arial" w:hAnsi="Arial" w:hint="default"/>
      </w:rPr>
    </w:lvl>
  </w:abstractNum>
  <w:num w:numId="1" w16cid:durableId="1185052753">
    <w:abstractNumId w:val="13"/>
  </w:num>
  <w:num w:numId="2" w16cid:durableId="255480525">
    <w:abstractNumId w:val="1"/>
  </w:num>
  <w:num w:numId="3" w16cid:durableId="1615820500">
    <w:abstractNumId w:val="0"/>
  </w:num>
  <w:num w:numId="4" w16cid:durableId="1819376253">
    <w:abstractNumId w:val="9"/>
  </w:num>
  <w:num w:numId="5" w16cid:durableId="268389809">
    <w:abstractNumId w:val="12"/>
  </w:num>
  <w:num w:numId="6" w16cid:durableId="1906911914">
    <w:abstractNumId w:val="7"/>
  </w:num>
  <w:num w:numId="7" w16cid:durableId="1261838114">
    <w:abstractNumId w:val="2"/>
  </w:num>
  <w:num w:numId="8" w16cid:durableId="722364503">
    <w:abstractNumId w:val="8"/>
  </w:num>
  <w:num w:numId="9" w16cid:durableId="1751853550">
    <w:abstractNumId w:val="5"/>
  </w:num>
  <w:num w:numId="10" w16cid:durableId="2014336616">
    <w:abstractNumId w:val="3"/>
  </w:num>
  <w:num w:numId="11" w16cid:durableId="2059551397">
    <w:abstractNumId w:val="10"/>
  </w:num>
  <w:num w:numId="12" w16cid:durableId="2070035647">
    <w:abstractNumId w:val="6"/>
  </w:num>
  <w:num w:numId="13" w16cid:durableId="1080374968">
    <w:abstractNumId w:val="11"/>
  </w:num>
  <w:num w:numId="14" w16cid:durableId="313919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9D3"/>
    <w:rsid w:val="000064A1"/>
    <w:rsid w:val="000178EC"/>
    <w:rsid w:val="000604D6"/>
    <w:rsid w:val="00065B9D"/>
    <w:rsid w:val="000814ED"/>
    <w:rsid w:val="000A096C"/>
    <w:rsid w:val="000B0480"/>
    <w:rsid w:val="000B2B5A"/>
    <w:rsid w:val="000D1E59"/>
    <w:rsid w:val="00123149"/>
    <w:rsid w:val="00133E78"/>
    <w:rsid w:val="001465CC"/>
    <w:rsid w:val="00152097"/>
    <w:rsid w:val="00186EDF"/>
    <w:rsid w:val="0019112D"/>
    <w:rsid w:val="00194F5D"/>
    <w:rsid w:val="001B5ABA"/>
    <w:rsid w:val="001C29F0"/>
    <w:rsid w:val="001C4F88"/>
    <w:rsid w:val="001E7ABD"/>
    <w:rsid w:val="001F5832"/>
    <w:rsid w:val="00207526"/>
    <w:rsid w:val="00212F83"/>
    <w:rsid w:val="00222CFF"/>
    <w:rsid w:val="00256816"/>
    <w:rsid w:val="002B7B1E"/>
    <w:rsid w:val="002E2257"/>
    <w:rsid w:val="002E74D3"/>
    <w:rsid w:val="0030675E"/>
    <w:rsid w:val="00313A00"/>
    <w:rsid w:val="00324BC1"/>
    <w:rsid w:val="00326DF6"/>
    <w:rsid w:val="00390CBF"/>
    <w:rsid w:val="00392466"/>
    <w:rsid w:val="003B50CA"/>
    <w:rsid w:val="003D2A59"/>
    <w:rsid w:val="003D3602"/>
    <w:rsid w:val="003E709A"/>
    <w:rsid w:val="0040254B"/>
    <w:rsid w:val="0044443D"/>
    <w:rsid w:val="004547F9"/>
    <w:rsid w:val="004B7A83"/>
    <w:rsid w:val="004C1E3C"/>
    <w:rsid w:val="00520D9F"/>
    <w:rsid w:val="00525AFE"/>
    <w:rsid w:val="00534EE7"/>
    <w:rsid w:val="0057685B"/>
    <w:rsid w:val="00577429"/>
    <w:rsid w:val="0059253B"/>
    <w:rsid w:val="005D3033"/>
    <w:rsid w:val="006011E7"/>
    <w:rsid w:val="00625E47"/>
    <w:rsid w:val="006420F6"/>
    <w:rsid w:val="00654BC8"/>
    <w:rsid w:val="00667144"/>
    <w:rsid w:val="00687DB5"/>
    <w:rsid w:val="0069122F"/>
    <w:rsid w:val="006D7C06"/>
    <w:rsid w:val="006E41FC"/>
    <w:rsid w:val="006E6694"/>
    <w:rsid w:val="006F2409"/>
    <w:rsid w:val="007216F1"/>
    <w:rsid w:val="00721DBE"/>
    <w:rsid w:val="00723534"/>
    <w:rsid w:val="007534A3"/>
    <w:rsid w:val="007570ED"/>
    <w:rsid w:val="00762954"/>
    <w:rsid w:val="0076590E"/>
    <w:rsid w:val="007669DF"/>
    <w:rsid w:val="00770517"/>
    <w:rsid w:val="0078696A"/>
    <w:rsid w:val="007F19C6"/>
    <w:rsid w:val="00834082"/>
    <w:rsid w:val="00836948"/>
    <w:rsid w:val="00887CDF"/>
    <w:rsid w:val="008D0AB9"/>
    <w:rsid w:val="008D2EFE"/>
    <w:rsid w:val="008E076B"/>
    <w:rsid w:val="008F049D"/>
    <w:rsid w:val="0092693C"/>
    <w:rsid w:val="009428FF"/>
    <w:rsid w:val="00964B0C"/>
    <w:rsid w:val="009709D3"/>
    <w:rsid w:val="00970C80"/>
    <w:rsid w:val="00977471"/>
    <w:rsid w:val="00994830"/>
    <w:rsid w:val="009A3BDF"/>
    <w:rsid w:val="009C5527"/>
    <w:rsid w:val="009E3A34"/>
    <w:rsid w:val="00A049F9"/>
    <w:rsid w:val="00A31351"/>
    <w:rsid w:val="00A834B4"/>
    <w:rsid w:val="00A83CBF"/>
    <w:rsid w:val="00A853AB"/>
    <w:rsid w:val="00AB0D97"/>
    <w:rsid w:val="00AB1C6B"/>
    <w:rsid w:val="00AC2A6D"/>
    <w:rsid w:val="00AC41E5"/>
    <w:rsid w:val="00AD35AC"/>
    <w:rsid w:val="00AD7E3C"/>
    <w:rsid w:val="00AF5EDE"/>
    <w:rsid w:val="00B14CCD"/>
    <w:rsid w:val="00B163D0"/>
    <w:rsid w:val="00B338A0"/>
    <w:rsid w:val="00B4273A"/>
    <w:rsid w:val="00B50E80"/>
    <w:rsid w:val="00B6097D"/>
    <w:rsid w:val="00B9565E"/>
    <w:rsid w:val="00BA6FB6"/>
    <w:rsid w:val="00BB2647"/>
    <w:rsid w:val="00BB648E"/>
    <w:rsid w:val="00BC10C0"/>
    <w:rsid w:val="00BD3AF2"/>
    <w:rsid w:val="00BF1E01"/>
    <w:rsid w:val="00C16295"/>
    <w:rsid w:val="00C2083A"/>
    <w:rsid w:val="00C37BDD"/>
    <w:rsid w:val="00C910AF"/>
    <w:rsid w:val="00CD6A2F"/>
    <w:rsid w:val="00CD74DC"/>
    <w:rsid w:val="00D0743C"/>
    <w:rsid w:val="00D729D2"/>
    <w:rsid w:val="00DB3A81"/>
    <w:rsid w:val="00DE12BA"/>
    <w:rsid w:val="00E16DD2"/>
    <w:rsid w:val="00E312B9"/>
    <w:rsid w:val="00E5077A"/>
    <w:rsid w:val="00E81363"/>
    <w:rsid w:val="00E84D16"/>
    <w:rsid w:val="00EB5E86"/>
    <w:rsid w:val="00EC0E34"/>
    <w:rsid w:val="00EC5DDA"/>
    <w:rsid w:val="00ED6743"/>
    <w:rsid w:val="00F02971"/>
    <w:rsid w:val="00F12D8A"/>
    <w:rsid w:val="00F21422"/>
    <w:rsid w:val="00F633C3"/>
    <w:rsid w:val="00F85E75"/>
    <w:rsid w:val="00FB09CE"/>
    <w:rsid w:val="00FB2874"/>
    <w:rsid w:val="00FC6DB9"/>
    <w:rsid w:val="00FC7AF9"/>
    <w:rsid w:val="00FD311E"/>
    <w:rsid w:val="00FD462A"/>
    <w:rsid w:val="506E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34B17"/>
  <w15:chartTrackingRefBased/>
  <w15:docId w15:val="{1EAB5379-9AD6-4476-A367-466F8BEF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4ED"/>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9709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709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709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9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9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9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9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9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9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9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709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709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09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09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09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09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09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09D3"/>
    <w:rPr>
      <w:rFonts w:eastAsiaTheme="majorEastAsia" w:cstheme="majorBidi"/>
      <w:color w:val="272727" w:themeColor="text1" w:themeTint="D8"/>
    </w:rPr>
  </w:style>
  <w:style w:type="paragraph" w:styleId="Title">
    <w:name w:val="Title"/>
    <w:basedOn w:val="Normal"/>
    <w:next w:val="Normal"/>
    <w:link w:val="TitleChar"/>
    <w:uiPriority w:val="10"/>
    <w:qFormat/>
    <w:rsid w:val="009709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9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09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9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09D3"/>
    <w:pPr>
      <w:spacing w:before="160"/>
      <w:jc w:val="center"/>
    </w:pPr>
    <w:rPr>
      <w:i/>
      <w:iCs/>
      <w:color w:val="404040" w:themeColor="text1" w:themeTint="BF"/>
    </w:rPr>
  </w:style>
  <w:style w:type="character" w:customStyle="1" w:styleId="QuoteChar">
    <w:name w:val="Quote Char"/>
    <w:basedOn w:val="DefaultParagraphFont"/>
    <w:link w:val="Quote"/>
    <w:uiPriority w:val="29"/>
    <w:rsid w:val="009709D3"/>
    <w:rPr>
      <w:i/>
      <w:iCs/>
      <w:color w:val="404040" w:themeColor="text1" w:themeTint="BF"/>
    </w:rPr>
  </w:style>
  <w:style w:type="paragraph" w:styleId="ListParagraph">
    <w:name w:val="List Paragraph"/>
    <w:basedOn w:val="Normal"/>
    <w:uiPriority w:val="34"/>
    <w:qFormat/>
    <w:rsid w:val="009709D3"/>
    <w:pPr>
      <w:ind w:left="720"/>
      <w:contextualSpacing/>
    </w:pPr>
  </w:style>
  <w:style w:type="character" w:styleId="IntenseEmphasis">
    <w:name w:val="Intense Emphasis"/>
    <w:basedOn w:val="DefaultParagraphFont"/>
    <w:uiPriority w:val="21"/>
    <w:qFormat/>
    <w:rsid w:val="009709D3"/>
    <w:rPr>
      <w:i/>
      <w:iCs/>
      <w:color w:val="0F4761" w:themeColor="accent1" w:themeShade="BF"/>
    </w:rPr>
  </w:style>
  <w:style w:type="paragraph" w:styleId="IntenseQuote">
    <w:name w:val="Intense Quote"/>
    <w:basedOn w:val="Normal"/>
    <w:next w:val="Normal"/>
    <w:link w:val="IntenseQuoteChar"/>
    <w:uiPriority w:val="30"/>
    <w:qFormat/>
    <w:rsid w:val="009709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9D3"/>
    <w:rPr>
      <w:i/>
      <w:iCs/>
      <w:color w:val="0F4761" w:themeColor="accent1" w:themeShade="BF"/>
    </w:rPr>
  </w:style>
  <w:style w:type="character" w:styleId="IntenseReference">
    <w:name w:val="Intense Reference"/>
    <w:basedOn w:val="DefaultParagraphFont"/>
    <w:uiPriority w:val="32"/>
    <w:qFormat/>
    <w:rsid w:val="009709D3"/>
    <w:rPr>
      <w:b/>
      <w:bCs/>
      <w:smallCaps/>
      <w:color w:val="0F4761" w:themeColor="accent1" w:themeShade="BF"/>
      <w:spacing w:val="5"/>
    </w:rPr>
  </w:style>
  <w:style w:type="paragraph" w:styleId="NoSpacing">
    <w:name w:val="No Spacing"/>
    <w:uiPriority w:val="1"/>
    <w:qFormat/>
    <w:rsid w:val="008D2EFE"/>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642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E74D3"/>
    <w:pPr>
      <w:spacing w:before="100" w:beforeAutospacing="1" w:after="100" w:afterAutospacing="1"/>
    </w:pPr>
    <w:rPr>
      <w:rFonts w:eastAsia="Times New Roman"/>
      <w:sz w:val="24"/>
      <w:szCs w:val="24"/>
      <w:lang w:val="en-US" w:eastAsia="zh-CN"/>
    </w:rPr>
  </w:style>
  <w:style w:type="table" w:styleId="PlainTable1">
    <w:name w:val="Plain Table 1"/>
    <w:basedOn w:val="TableNormal"/>
    <w:uiPriority w:val="41"/>
    <w:rsid w:val="0092693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1B5ABA"/>
    <w:rPr>
      <w:sz w:val="16"/>
      <w:szCs w:val="16"/>
    </w:rPr>
  </w:style>
  <w:style w:type="paragraph" w:styleId="CommentText">
    <w:name w:val="annotation text"/>
    <w:basedOn w:val="Normal"/>
    <w:link w:val="CommentTextChar"/>
    <w:uiPriority w:val="99"/>
    <w:unhideWhenUsed/>
    <w:rsid w:val="001B5ABA"/>
  </w:style>
  <w:style w:type="character" w:customStyle="1" w:styleId="CommentTextChar">
    <w:name w:val="Comment Text Char"/>
    <w:basedOn w:val="DefaultParagraphFont"/>
    <w:link w:val="CommentText"/>
    <w:uiPriority w:val="99"/>
    <w:rsid w:val="001B5ABA"/>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1B5ABA"/>
    <w:rPr>
      <w:b/>
      <w:bCs/>
    </w:rPr>
  </w:style>
  <w:style w:type="character" w:customStyle="1" w:styleId="CommentSubjectChar">
    <w:name w:val="Comment Subject Char"/>
    <w:basedOn w:val="CommentTextChar"/>
    <w:link w:val="CommentSubject"/>
    <w:uiPriority w:val="99"/>
    <w:semiHidden/>
    <w:rsid w:val="001B5ABA"/>
    <w:rPr>
      <w:rFonts w:ascii="Times New Roman" w:eastAsia="SimSun" w:hAnsi="Times New Roman" w:cs="Times New Roman"/>
      <w:b/>
      <w:bCs/>
      <w:kern w:val="0"/>
      <w:sz w:val="20"/>
      <w:szCs w:val="20"/>
      <w:lang w:val="en-GB" w:eastAsia="en-US"/>
      <w14:ligatures w14:val="none"/>
    </w:rPr>
  </w:style>
  <w:style w:type="paragraph" w:styleId="Revision">
    <w:name w:val="Revision"/>
    <w:hidden/>
    <w:uiPriority w:val="99"/>
    <w:semiHidden/>
    <w:rsid w:val="00994830"/>
    <w:pPr>
      <w:spacing w:after="0" w:line="240" w:lineRule="auto"/>
    </w:pPr>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iPriority w:val="99"/>
    <w:unhideWhenUsed/>
    <w:rsid w:val="009C5527"/>
    <w:pPr>
      <w:tabs>
        <w:tab w:val="center" w:pos="4680"/>
        <w:tab w:val="right" w:pos="9360"/>
      </w:tabs>
      <w:spacing w:after="0"/>
    </w:pPr>
  </w:style>
  <w:style w:type="character" w:customStyle="1" w:styleId="HeaderChar">
    <w:name w:val="Header Char"/>
    <w:basedOn w:val="DefaultParagraphFont"/>
    <w:link w:val="Header"/>
    <w:uiPriority w:val="99"/>
    <w:rsid w:val="009C5527"/>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9C5527"/>
    <w:pPr>
      <w:tabs>
        <w:tab w:val="center" w:pos="4680"/>
        <w:tab w:val="right" w:pos="9360"/>
      </w:tabs>
      <w:spacing w:after="0"/>
    </w:pPr>
  </w:style>
  <w:style w:type="character" w:customStyle="1" w:styleId="FooterChar">
    <w:name w:val="Footer Char"/>
    <w:basedOn w:val="DefaultParagraphFont"/>
    <w:link w:val="Footer"/>
    <w:uiPriority w:val="99"/>
    <w:rsid w:val="009C5527"/>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1DA54-03D6-4583-9A30-ADC216A30F64}">
  <ds:schemaRefs>
    <ds:schemaRef ds:uri="http://schemas.microsoft.com/sharepoint/v3/contenttype/forms"/>
  </ds:schemaRefs>
</ds:datastoreItem>
</file>

<file path=customXml/itemProps2.xml><?xml version="1.0" encoding="utf-8"?>
<ds:datastoreItem xmlns:ds="http://schemas.openxmlformats.org/officeDocument/2006/customXml" ds:itemID="{44208F59-045A-4477-AD69-060015BA17AB}">
  <ds:schemaRefs>
    <ds:schemaRef ds:uri="http://schemas.openxmlformats.org/officeDocument/2006/bibliography"/>
  </ds:schemaRefs>
</ds:datastoreItem>
</file>

<file path=customXml/itemProps3.xml><?xml version="1.0" encoding="utf-8"?>
<ds:datastoreItem xmlns:ds="http://schemas.openxmlformats.org/officeDocument/2006/customXml" ds:itemID="{E85C0F5E-4B59-429F-B818-FC716C67732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2E48DB96-45EC-469B-A9A3-45EACBEA4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TotalTime>
  <Pages>10</Pages>
  <Words>1812</Words>
  <Characters>9731</Characters>
  <Application>Microsoft Office Word</Application>
  <DocSecurity>0</DocSecurity>
  <Lines>243</Lines>
  <Paragraphs>126</Paragraphs>
  <ScaleCrop>false</ScaleCrop>
  <Company>Qualcomm Incorporated</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cp:lastModifiedBy>
  <cp:revision>66</cp:revision>
  <dcterms:created xsi:type="dcterms:W3CDTF">2026-01-30T07:47:00Z</dcterms:created>
  <dcterms:modified xsi:type="dcterms:W3CDTF">2026-01-30T15:37:00Z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